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389" w:type="dxa"/>
        <w:tblInd w:w="460" w:type="dxa"/>
        <w:tblCellMar>
          <w:left w:w="70" w:type="dxa"/>
          <w:right w:w="70" w:type="dxa"/>
        </w:tblCellMar>
        <w:tblLook w:val="04A0" w:firstRow="1" w:lastRow="0" w:firstColumn="1" w:lastColumn="0" w:noHBand="0" w:noVBand="1"/>
      </w:tblPr>
      <w:tblGrid>
        <w:gridCol w:w="299"/>
        <w:gridCol w:w="296"/>
        <w:gridCol w:w="296"/>
        <w:gridCol w:w="290"/>
        <w:gridCol w:w="173"/>
        <w:gridCol w:w="146"/>
        <w:gridCol w:w="559"/>
        <w:gridCol w:w="396"/>
        <w:gridCol w:w="376"/>
        <w:gridCol w:w="255"/>
        <w:gridCol w:w="255"/>
        <w:gridCol w:w="244"/>
        <w:gridCol w:w="253"/>
        <w:gridCol w:w="244"/>
        <w:gridCol w:w="252"/>
        <w:gridCol w:w="252"/>
        <w:gridCol w:w="269"/>
        <w:gridCol w:w="355"/>
        <w:gridCol w:w="1329"/>
        <w:gridCol w:w="160"/>
        <w:gridCol w:w="391"/>
        <w:gridCol w:w="391"/>
        <w:gridCol w:w="266"/>
        <w:gridCol w:w="296"/>
        <w:gridCol w:w="287"/>
        <w:gridCol w:w="267"/>
        <w:gridCol w:w="278"/>
        <w:gridCol w:w="794"/>
        <w:gridCol w:w="1210"/>
        <w:gridCol w:w="185"/>
        <w:gridCol w:w="265"/>
        <w:gridCol w:w="261"/>
        <w:gridCol w:w="257"/>
        <w:gridCol w:w="257"/>
        <w:gridCol w:w="257"/>
        <w:gridCol w:w="269"/>
        <w:gridCol w:w="316"/>
        <w:gridCol w:w="185"/>
        <w:gridCol w:w="258"/>
      </w:tblGrid>
      <w:tr w:rsidR="00FB15EB" w:rsidRPr="00533B51" w14:paraId="0D6DD3C5" w14:textId="77777777" w:rsidTr="00CE0D2F">
        <w:trPr>
          <w:trHeight w:val="284"/>
        </w:trPr>
        <w:tc>
          <w:tcPr>
            <w:tcW w:w="299" w:type="dxa"/>
            <w:tcBorders>
              <w:top w:val="nil"/>
              <w:left w:val="nil"/>
              <w:bottom w:val="nil"/>
              <w:right w:val="nil"/>
            </w:tcBorders>
            <w:shd w:val="clear" w:color="D9D9D9" w:fill="FFFFFF"/>
            <w:vAlign w:val="center"/>
            <w:hideMark/>
          </w:tcPr>
          <w:p w14:paraId="3419114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0B7FE8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6DAC239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0" w:type="dxa"/>
            <w:tcBorders>
              <w:top w:val="nil"/>
              <w:left w:val="nil"/>
              <w:bottom w:val="nil"/>
              <w:right w:val="nil"/>
            </w:tcBorders>
            <w:shd w:val="clear" w:color="D9D9D9" w:fill="FFFFFF"/>
            <w:vAlign w:val="center"/>
            <w:hideMark/>
          </w:tcPr>
          <w:p w14:paraId="7FDE0136"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9" w:type="dxa"/>
            <w:gridSpan w:val="2"/>
            <w:tcBorders>
              <w:top w:val="nil"/>
              <w:left w:val="nil"/>
              <w:bottom w:val="nil"/>
              <w:right w:val="nil"/>
            </w:tcBorders>
            <w:shd w:val="clear" w:color="D9D9D9" w:fill="FFFFFF"/>
            <w:vAlign w:val="center"/>
            <w:hideMark/>
          </w:tcPr>
          <w:p w14:paraId="02E17F0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559" w:type="dxa"/>
            <w:tcBorders>
              <w:top w:val="nil"/>
              <w:left w:val="nil"/>
              <w:bottom w:val="nil"/>
              <w:right w:val="nil"/>
            </w:tcBorders>
            <w:shd w:val="clear" w:color="D9D9D9" w:fill="FFFFFF"/>
            <w:vAlign w:val="center"/>
            <w:hideMark/>
          </w:tcPr>
          <w:p w14:paraId="1FD25C7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96" w:type="dxa"/>
            <w:tcBorders>
              <w:top w:val="nil"/>
              <w:left w:val="nil"/>
              <w:bottom w:val="nil"/>
              <w:right w:val="nil"/>
            </w:tcBorders>
            <w:shd w:val="clear" w:color="D9D9D9" w:fill="FFFFFF"/>
            <w:vAlign w:val="center"/>
            <w:hideMark/>
          </w:tcPr>
          <w:p w14:paraId="643170C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76" w:type="dxa"/>
            <w:tcBorders>
              <w:top w:val="nil"/>
              <w:left w:val="nil"/>
              <w:bottom w:val="nil"/>
              <w:right w:val="nil"/>
            </w:tcBorders>
            <w:shd w:val="clear" w:color="auto" w:fill="auto"/>
            <w:vAlign w:val="center"/>
            <w:hideMark/>
          </w:tcPr>
          <w:p w14:paraId="57BFB0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6FD65ED3"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5" w:type="dxa"/>
            <w:tcBorders>
              <w:top w:val="nil"/>
              <w:left w:val="nil"/>
              <w:bottom w:val="nil"/>
              <w:right w:val="nil"/>
            </w:tcBorders>
            <w:shd w:val="clear" w:color="auto" w:fill="auto"/>
            <w:vAlign w:val="center"/>
            <w:hideMark/>
          </w:tcPr>
          <w:p w14:paraId="0E00B28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4BCC971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3" w:type="dxa"/>
            <w:tcBorders>
              <w:top w:val="nil"/>
              <w:left w:val="nil"/>
              <w:bottom w:val="nil"/>
              <w:right w:val="nil"/>
            </w:tcBorders>
            <w:shd w:val="clear" w:color="auto" w:fill="auto"/>
            <w:vAlign w:val="center"/>
            <w:hideMark/>
          </w:tcPr>
          <w:p w14:paraId="02CC345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44" w:type="dxa"/>
            <w:tcBorders>
              <w:top w:val="nil"/>
              <w:left w:val="nil"/>
              <w:bottom w:val="nil"/>
              <w:right w:val="nil"/>
            </w:tcBorders>
            <w:shd w:val="clear" w:color="auto" w:fill="auto"/>
            <w:vAlign w:val="center"/>
            <w:hideMark/>
          </w:tcPr>
          <w:p w14:paraId="6F013DF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1DB3A57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52" w:type="dxa"/>
            <w:tcBorders>
              <w:top w:val="nil"/>
              <w:left w:val="nil"/>
              <w:bottom w:val="nil"/>
              <w:right w:val="nil"/>
            </w:tcBorders>
            <w:shd w:val="clear" w:color="auto" w:fill="auto"/>
            <w:vAlign w:val="center"/>
            <w:hideMark/>
          </w:tcPr>
          <w:p w14:paraId="0FE0C57E"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9" w:type="dxa"/>
            <w:tcBorders>
              <w:top w:val="nil"/>
              <w:left w:val="nil"/>
              <w:bottom w:val="nil"/>
              <w:right w:val="nil"/>
            </w:tcBorders>
            <w:shd w:val="clear" w:color="auto" w:fill="auto"/>
            <w:vAlign w:val="center"/>
            <w:hideMark/>
          </w:tcPr>
          <w:p w14:paraId="3D0529C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84" w:type="dxa"/>
            <w:gridSpan w:val="2"/>
            <w:tcBorders>
              <w:top w:val="nil"/>
              <w:left w:val="nil"/>
              <w:bottom w:val="nil"/>
              <w:right w:val="nil"/>
            </w:tcBorders>
            <w:shd w:val="clear" w:color="auto" w:fill="auto"/>
            <w:vAlign w:val="center"/>
            <w:hideMark/>
          </w:tcPr>
          <w:p w14:paraId="0A2050D9"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160" w:type="dxa"/>
            <w:tcBorders>
              <w:top w:val="nil"/>
              <w:left w:val="nil"/>
              <w:bottom w:val="nil"/>
              <w:right w:val="nil"/>
            </w:tcBorders>
            <w:shd w:val="clear" w:color="auto" w:fill="auto"/>
            <w:vAlign w:val="center"/>
            <w:hideMark/>
          </w:tcPr>
          <w:p w14:paraId="14CA45F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EEBB46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391" w:type="dxa"/>
            <w:tcBorders>
              <w:top w:val="nil"/>
              <w:left w:val="nil"/>
              <w:bottom w:val="nil"/>
              <w:right w:val="nil"/>
            </w:tcBorders>
            <w:shd w:val="clear" w:color="auto" w:fill="auto"/>
            <w:vAlign w:val="center"/>
            <w:hideMark/>
          </w:tcPr>
          <w:p w14:paraId="2373D34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p>
        </w:tc>
        <w:tc>
          <w:tcPr>
            <w:tcW w:w="266" w:type="dxa"/>
            <w:tcBorders>
              <w:top w:val="nil"/>
              <w:left w:val="nil"/>
              <w:bottom w:val="nil"/>
              <w:right w:val="nil"/>
            </w:tcBorders>
            <w:shd w:val="clear" w:color="D9D9D9" w:fill="FFFFFF"/>
            <w:vAlign w:val="center"/>
            <w:hideMark/>
          </w:tcPr>
          <w:p w14:paraId="2D7DA6D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96" w:type="dxa"/>
            <w:tcBorders>
              <w:top w:val="nil"/>
              <w:left w:val="nil"/>
              <w:bottom w:val="nil"/>
              <w:right w:val="nil"/>
            </w:tcBorders>
            <w:shd w:val="clear" w:color="D9D9D9" w:fill="FFFFFF"/>
            <w:vAlign w:val="center"/>
            <w:hideMark/>
          </w:tcPr>
          <w:p w14:paraId="48770BC1"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87" w:type="dxa"/>
            <w:tcBorders>
              <w:top w:val="nil"/>
              <w:left w:val="nil"/>
              <w:bottom w:val="nil"/>
              <w:right w:val="nil"/>
            </w:tcBorders>
            <w:shd w:val="clear" w:color="D9D9D9" w:fill="FFFFFF"/>
            <w:vAlign w:val="center"/>
            <w:hideMark/>
          </w:tcPr>
          <w:p w14:paraId="1A0AD00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7" w:type="dxa"/>
            <w:tcBorders>
              <w:top w:val="nil"/>
              <w:left w:val="nil"/>
              <w:bottom w:val="nil"/>
              <w:right w:val="nil"/>
            </w:tcBorders>
            <w:shd w:val="clear" w:color="D9D9D9" w:fill="FFFFFF"/>
            <w:vAlign w:val="center"/>
            <w:hideMark/>
          </w:tcPr>
          <w:p w14:paraId="2BDC032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78" w:type="dxa"/>
            <w:tcBorders>
              <w:top w:val="nil"/>
              <w:left w:val="nil"/>
              <w:bottom w:val="nil"/>
              <w:right w:val="nil"/>
            </w:tcBorders>
            <w:shd w:val="clear" w:color="D9D9D9" w:fill="FFFFFF"/>
            <w:vAlign w:val="center"/>
            <w:hideMark/>
          </w:tcPr>
          <w:p w14:paraId="32728C45"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004" w:type="dxa"/>
            <w:gridSpan w:val="2"/>
            <w:tcBorders>
              <w:top w:val="nil"/>
              <w:left w:val="nil"/>
              <w:bottom w:val="nil"/>
              <w:right w:val="nil"/>
            </w:tcBorders>
            <w:shd w:val="clear" w:color="D9D9D9" w:fill="FFFFFF"/>
            <w:vAlign w:val="center"/>
            <w:hideMark/>
          </w:tcPr>
          <w:p w14:paraId="6F7C125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05D9C884"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5" w:type="dxa"/>
            <w:tcBorders>
              <w:top w:val="nil"/>
              <w:left w:val="nil"/>
              <w:bottom w:val="nil"/>
              <w:right w:val="nil"/>
            </w:tcBorders>
            <w:shd w:val="clear" w:color="D9D9D9" w:fill="FFFFFF"/>
            <w:vAlign w:val="center"/>
            <w:hideMark/>
          </w:tcPr>
          <w:p w14:paraId="0EEE2920"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1" w:type="dxa"/>
            <w:tcBorders>
              <w:top w:val="nil"/>
              <w:left w:val="nil"/>
              <w:bottom w:val="nil"/>
              <w:right w:val="nil"/>
            </w:tcBorders>
            <w:shd w:val="clear" w:color="D9D9D9" w:fill="FFFFFF"/>
            <w:vAlign w:val="center"/>
            <w:hideMark/>
          </w:tcPr>
          <w:p w14:paraId="61AC7AC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30F003EF"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2D3AC2A"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7" w:type="dxa"/>
            <w:tcBorders>
              <w:top w:val="nil"/>
              <w:left w:val="nil"/>
              <w:bottom w:val="nil"/>
              <w:right w:val="nil"/>
            </w:tcBorders>
            <w:shd w:val="clear" w:color="D9D9D9" w:fill="FFFFFF"/>
            <w:vAlign w:val="center"/>
            <w:hideMark/>
          </w:tcPr>
          <w:p w14:paraId="0D806D8D"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69" w:type="dxa"/>
            <w:tcBorders>
              <w:top w:val="nil"/>
              <w:left w:val="nil"/>
              <w:bottom w:val="nil"/>
              <w:right w:val="nil"/>
            </w:tcBorders>
            <w:shd w:val="clear" w:color="D9D9D9" w:fill="FFFFFF"/>
            <w:vAlign w:val="center"/>
            <w:hideMark/>
          </w:tcPr>
          <w:p w14:paraId="12F766B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316" w:type="dxa"/>
            <w:tcBorders>
              <w:top w:val="nil"/>
              <w:left w:val="nil"/>
              <w:bottom w:val="nil"/>
              <w:right w:val="nil"/>
            </w:tcBorders>
            <w:shd w:val="clear" w:color="D9D9D9" w:fill="FFFFFF"/>
            <w:vAlign w:val="center"/>
            <w:hideMark/>
          </w:tcPr>
          <w:p w14:paraId="382D00BB"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185" w:type="dxa"/>
            <w:tcBorders>
              <w:top w:val="nil"/>
              <w:left w:val="nil"/>
              <w:bottom w:val="nil"/>
              <w:right w:val="nil"/>
            </w:tcBorders>
            <w:shd w:val="clear" w:color="D9D9D9" w:fill="FFFFFF"/>
            <w:vAlign w:val="center"/>
            <w:hideMark/>
          </w:tcPr>
          <w:p w14:paraId="3181D5E2"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c>
          <w:tcPr>
            <w:tcW w:w="258" w:type="dxa"/>
            <w:tcBorders>
              <w:top w:val="nil"/>
              <w:left w:val="nil"/>
              <w:bottom w:val="nil"/>
              <w:right w:val="nil"/>
            </w:tcBorders>
            <w:shd w:val="clear" w:color="D9D9D9" w:fill="FFFFFF"/>
            <w:vAlign w:val="center"/>
            <w:hideMark/>
          </w:tcPr>
          <w:p w14:paraId="5CF711AC" w14:textId="77777777" w:rsidR="00FB15EB" w:rsidRPr="00533B51" w:rsidRDefault="00FB15EB" w:rsidP="00214D8A">
            <w:pPr>
              <w:spacing w:after="0" w:line="240" w:lineRule="auto"/>
              <w:jc w:val="center"/>
              <w:rPr>
                <w:rFonts w:ascii="Arial" w:eastAsia="Times New Roman" w:hAnsi="Arial" w:cs="Arial"/>
                <w:b/>
                <w:bCs/>
                <w:sz w:val="16"/>
                <w:szCs w:val="16"/>
                <w:lang w:eastAsia="es-PY"/>
              </w:rPr>
            </w:pPr>
            <w:r w:rsidRPr="00533B51">
              <w:rPr>
                <w:rFonts w:ascii="Arial" w:eastAsia="Times New Roman" w:hAnsi="Arial" w:cs="Arial"/>
                <w:b/>
                <w:bCs/>
                <w:sz w:val="16"/>
                <w:szCs w:val="16"/>
                <w:lang w:eastAsia="es-PY"/>
              </w:rPr>
              <w:t> </w:t>
            </w:r>
          </w:p>
        </w:tc>
      </w:tr>
      <w:tr w:rsidR="00FB15EB" w:rsidRPr="00533B51" w14:paraId="449AC6BD" w14:textId="77777777" w:rsidTr="00CE0D2F">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hideMark/>
          </w:tcPr>
          <w:p w14:paraId="4961EFB4" w14:textId="3B53A21B" w:rsidR="00FB15EB" w:rsidRPr="00533B51" w:rsidRDefault="00FB15EB" w:rsidP="00FB15EB">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Puesto</w:t>
            </w:r>
            <w:r w:rsidRPr="00533B51">
              <w:rPr>
                <w:rFonts w:ascii="Arial" w:eastAsia="Times New Roman" w:hAnsi="Arial" w:cs="Arial"/>
                <w:b/>
                <w:bCs/>
                <w:sz w:val="16"/>
                <w:szCs w:val="16"/>
                <w:lang w:eastAsia="es-PY"/>
              </w:rPr>
              <w:t>:</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hideMark/>
          </w:tcPr>
          <w:p w14:paraId="1DF9B94D" w14:textId="4F7FCACD" w:rsidR="00FB15EB" w:rsidRPr="00533B51" w:rsidRDefault="00FA19A2" w:rsidP="00CE0D2F">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A</w:t>
            </w:r>
            <w:r w:rsidR="00CE0D2F">
              <w:rPr>
                <w:rFonts w:ascii="Arial" w:eastAsia="Times New Roman" w:hAnsi="Arial" w:cs="Arial"/>
                <w:b/>
                <w:bCs/>
                <w:sz w:val="20"/>
                <w:szCs w:val="20"/>
                <w:lang w:eastAsia="es-PY"/>
              </w:rPr>
              <w:t xml:space="preserve">sistente </w:t>
            </w:r>
            <w:r w:rsidR="007F553D">
              <w:rPr>
                <w:rFonts w:ascii="Arial" w:eastAsia="Times New Roman" w:hAnsi="Arial" w:cs="Arial"/>
                <w:b/>
                <w:bCs/>
                <w:sz w:val="20"/>
                <w:szCs w:val="20"/>
                <w:lang w:eastAsia="es-PY"/>
              </w:rPr>
              <w:t>Técnico</w:t>
            </w:r>
            <w:r>
              <w:rPr>
                <w:rFonts w:ascii="Arial" w:eastAsia="Times New Roman" w:hAnsi="Arial" w:cs="Arial"/>
                <w:b/>
                <w:bCs/>
                <w:sz w:val="20"/>
                <w:szCs w:val="20"/>
                <w:lang w:eastAsia="es-PY"/>
              </w:rPr>
              <w:t xml:space="preserve"> Administrativo</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10467AD8" w14:textId="20225CB2" w:rsidR="00FB15EB" w:rsidRPr="00533B51" w:rsidRDefault="00FB15EB" w:rsidP="00FB15EB">
            <w:pPr>
              <w:spacing w:after="0" w:line="240" w:lineRule="auto"/>
              <w:jc w:val="center"/>
              <w:rPr>
                <w:rFonts w:ascii="Arial" w:eastAsia="Times New Roman" w:hAnsi="Arial" w:cs="Arial"/>
                <w:b/>
                <w:bCs/>
                <w:sz w:val="20"/>
                <w:szCs w:val="20"/>
                <w:lang w:eastAsia="es-PY"/>
              </w:rPr>
            </w:pPr>
            <w:r w:rsidRPr="00FB15EB">
              <w:rPr>
                <w:rFonts w:ascii="Arial" w:eastAsia="Times New Roman" w:hAnsi="Arial" w:cs="Arial"/>
                <w:b/>
                <w:bCs/>
                <w:sz w:val="16"/>
                <w:szCs w:val="16"/>
                <w:lang w:eastAsia="es-PY"/>
              </w:rPr>
              <w:t>Descripción corta</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CC707A9" w14:textId="40D9D2EA" w:rsidR="00FB15EB" w:rsidRPr="00533B51" w:rsidRDefault="00FA19A2" w:rsidP="00214D8A">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ATA</w:t>
            </w:r>
          </w:p>
        </w:tc>
      </w:tr>
      <w:tr w:rsidR="00CE0D2F" w:rsidRPr="00533B51" w14:paraId="0F0DED05" w14:textId="77777777" w:rsidTr="00C00E4C">
        <w:trPr>
          <w:gridAfter w:val="11"/>
          <w:wAfter w:w="3720" w:type="dxa"/>
          <w:trHeight w:val="455"/>
        </w:trPr>
        <w:tc>
          <w:tcPr>
            <w:tcW w:w="1354" w:type="dxa"/>
            <w:gridSpan w:val="5"/>
            <w:tcBorders>
              <w:top w:val="single" w:sz="4" w:space="0" w:color="auto"/>
              <w:left w:val="single" w:sz="4" w:space="0" w:color="auto"/>
              <w:bottom w:val="single" w:sz="4" w:space="0" w:color="auto"/>
              <w:right w:val="single" w:sz="4" w:space="0" w:color="000000"/>
            </w:tcBorders>
            <w:shd w:val="clear" w:color="D9D9D9" w:fill="BFBFBF"/>
            <w:vAlign w:val="center"/>
          </w:tcPr>
          <w:p w14:paraId="6964A078" w14:textId="77777777" w:rsidR="00CE0D2F" w:rsidRDefault="00CE0D2F" w:rsidP="00C00E4C">
            <w:pPr>
              <w:spacing w:after="0" w:line="240" w:lineRule="exact"/>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Tipo de puesto según Nivel:</w:t>
            </w:r>
          </w:p>
        </w:tc>
        <w:tc>
          <w:tcPr>
            <w:tcW w:w="3856" w:type="dxa"/>
            <w:gridSpan w:val="13"/>
            <w:tcBorders>
              <w:top w:val="single" w:sz="4" w:space="0" w:color="auto"/>
              <w:left w:val="nil"/>
              <w:bottom w:val="single" w:sz="4" w:space="0" w:color="auto"/>
              <w:right w:val="single" w:sz="4" w:space="0" w:color="000000"/>
            </w:tcBorders>
            <w:shd w:val="clear" w:color="auto" w:fill="auto"/>
            <w:vAlign w:val="center"/>
          </w:tcPr>
          <w:p w14:paraId="546D0C6F" w14:textId="776EDA4D" w:rsidR="00CE0D2F" w:rsidRDefault="00CE0D2F" w:rsidP="00C00E4C">
            <w:pPr>
              <w:spacing w:after="0" w:line="240" w:lineRule="exact"/>
              <w:jc w:val="center"/>
              <w:rPr>
                <w:rFonts w:ascii="Arial" w:eastAsia="Times New Roman" w:hAnsi="Arial" w:cs="Arial"/>
                <w:b/>
                <w:bCs/>
                <w:sz w:val="20"/>
                <w:szCs w:val="20"/>
                <w:lang w:eastAsia="es-PY"/>
              </w:rPr>
            </w:pPr>
            <w:r>
              <w:rPr>
                <w:rFonts w:ascii="Arial" w:eastAsia="Times New Roman" w:hAnsi="Arial" w:cs="Arial"/>
                <w:b/>
                <w:bCs/>
                <w:sz w:val="20"/>
                <w:szCs w:val="20"/>
                <w:lang w:eastAsia="es-PY"/>
              </w:rPr>
              <w:t>Asistente Técnico Administrativo</w:t>
            </w:r>
          </w:p>
        </w:tc>
        <w:tc>
          <w:tcPr>
            <w:tcW w:w="1329" w:type="dxa"/>
            <w:tcBorders>
              <w:top w:val="single" w:sz="4" w:space="0" w:color="auto"/>
              <w:left w:val="nil"/>
              <w:bottom w:val="single" w:sz="4" w:space="0" w:color="auto"/>
              <w:right w:val="single" w:sz="4" w:space="0" w:color="000000"/>
            </w:tcBorders>
            <w:shd w:val="clear" w:color="auto" w:fill="BFBFBF" w:themeFill="background1" w:themeFillShade="BF"/>
            <w:vAlign w:val="center"/>
          </w:tcPr>
          <w:p w14:paraId="7682ED4A" w14:textId="77777777" w:rsidR="00CE0D2F" w:rsidRPr="00FB15EB" w:rsidRDefault="00CE0D2F" w:rsidP="00C00E4C">
            <w:pPr>
              <w:spacing w:after="0" w:line="240" w:lineRule="auto"/>
              <w:jc w:val="center"/>
              <w:rPr>
                <w:rFonts w:ascii="Arial" w:eastAsia="Times New Roman" w:hAnsi="Arial" w:cs="Arial"/>
                <w:b/>
                <w:bCs/>
                <w:sz w:val="16"/>
                <w:szCs w:val="16"/>
                <w:lang w:eastAsia="es-PY"/>
              </w:rPr>
            </w:pPr>
            <w:r>
              <w:rPr>
                <w:rFonts w:ascii="Arial" w:eastAsia="Times New Roman" w:hAnsi="Arial" w:cs="Arial"/>
                <w:b/>
                <w:bCs/>
                <w:sz w:val="16"/>
                <w:szCs w:val="16"/>
                <w:lang w:eastAsia="es-PY"/>
              </w:rPr>
              <w:t>Rango salarial:</w:t>
            </w:r>
          </w:p>
        </w:tc>
        <w:tc>
          <w:tcPr>
            <w:tcW w:w="3130" w:type="dxa"/>
            <w:gridSpan w:val="9"/>
            <w:tcBorders>
              <w:top w:val="single" w:sz="4" w:space="0" w:color="auto"/>
              <w:left w:val="nil"/>
              <w:bottom w:val="single" w:sz="4" w:space="0" w:color="auto"/>
              <w:right w:val="single" w:sz="4" w:space="0" w:color="auto"/>
            </w:tcBorders>
            <w:shd w:val="clear" w:color="auto" w:fill="auto"/>
            <w:vAlign w:val="center"/>
          </w:tcPr>
          <w:p w14:paraId="17D63076" w14:textId="58C8A65E" w:rsidR="00CE0D2F" w:rsidRDefault="00CE0D2F" w:rsidP="00CE0D2F">
            <w:pPr>
              <w:spacing w:after="0" w:line="240" w:lineRule="exact"/>
              <w:jc w:val="center"/>
              <w:rPr>
                <w:rFonts w:ascii="Arial" w:eastAsia="Times New Roman" w:hAnsi="Arial" w:cs="Arial"/>
                <w:b/>
                <w:bCs/>
                <w:sz w:val="16"/>
                <w:szCs w:val="16"/>
                <w:lang w:eastAsia="es-PY"/>
              </w:rPr>
            </w:pPr>
            <w:r w:rsidRPr="00845DBD">
              <w:rPr>
                <w:rFonts w:ascii="Arial" w:eastAsia="Times New Roman" w:hAnsi="Arial" w:cs="Arial"/>
                <w:b/>
                <w:bCs/>
                <w:sz w:val="16"/>
                <w:szCs w:val="16"/>
                <w:lang w:eastAsia="es-PY"/>
              </w:rPr>
              <w:t xml:space="preserve">Desde Gs. </w:t>
            </w:r>
            <w:r>
              <w:rPr>
                <w:rFonts w:ascii="Arial" w:eastAsia="Times New Roman" w:hAnsi="Arial" w:cs="Arial"/>
                <w:b/>
                <w:bCs/>
                <w:sz w:val="16"/>
                <w:szCs w:val="16"/>
                <w:lang w:eastAsia="es-PY"/>
              </w:rPr>
              <w:t>2.798.309</w:t>
            </w:r>
            <w:r w:rsidRPr="00845DBD">
              <w:rPr>
                <w:rFonts w:ascii="Arial" w:eastAsia="Times New Roman" w:hAnsi="Arial" w:cs="Arial"/>
                <w:b/>
                <w:bCs/>
                <w:sz w:val="16"/>
                <w:szCs w:val="16"/>
                <w:lang w:eastAsia="es-PY"/>
              </w:rPr>
              <w:t xml:space="preserve"> h</w:t>
            </w:r>
            <w:r>
              <w:rPr>
                <w:rFonts w:ascii="Arial" w:eastAsia="Times New Roman" w:hAnsi="Arial" w:cs="Arial"/>
                <w:b/>
                <w:bCs/>
                <w:sz w:val="16"/>
                <w:szCs w:val="16"/>
                <w:lang w:eastAsia="es-PY"/>
              </w:rPr>
              <w:t>asta Gs. 5.360.000</w:t>
            </w:r>
          </w:p>
        </w:tc>
      </w:tr>
    </w:tbl>
    <w:p w14:paraId="00C70706" w14:textId="77777777" w:rsidR="00FB15EB" w:rsidRDefault="00FB15EB" w:rsidP="00FB15EB">
      <w:pPr>
        <w:spacing w:after="0" w:line="240" w:lineRule="exact"/>
      </w:pPr>
    </w:p>
    <w:tbl>
      <w:tblPr>
        <w:tblW w:w="12677" w:type="dxa"/>
        <w:tblInd w:w="60" w:type="dxa"/>
        <w:tblCellMar>
          <w:left w:w="70" w:type="dxa"/>
          <w:right w:w="70" w:type="dxa"/>
        </w:tblCellMar>
        <w:tblLook w:val="04A0" w:firstRow="1" w:lastRow="0" w:firstColumn="1" w:lastColumn="0" w:noHBand="0" w:noVBand="1"/>
      </w:tblPr>
      <w:tblGrid>
        <w:gridCol w:w="2350"/>
        <w:gridCol w:w="267"/>
        <w:gridCol w:w="400"/>
        <w:gridCol w:w="400"/>
        <w:gridCol w:w="400"/>
        <w:gridCol w:w="152"/>
        <w:gridCol w:w="160"/>
        <w:gridCol w:w="400"/>
        <w:gridCol w:w="400"/>
        <w:gridCol w:w="400"/>
        <w:gridCol w:w="400"/>
        <w:gridCol w:w="400"/>
        <w:gridCol w:w="190"/>
        <w:gridCol w:w="210"/>
        <w:gridCol w:w="1108"/>
        <w:gridCol w:w="400"/>
        <w:gridCol w:w="400"/>
        <w:gridCol w:w="400"/>
        <w:gridCol w:w="160"/>
        <w:gridCol w:w="400"/>
        <w:gridCol w:w="400"/>
        <w:gridCol w:w="160"/>
        <w:gridCol w:w="400"/>
        <w:gridCol w:w="240"/>
        <w:gridCol w:w="160"/>
        <w:gridCol w:w="400"/>
        <w:gridCol w:w="160"/>
        <w:gridCol w:w="400"/>
        <w:gridCol w:w="400"/>
        <w:gridCol w:w="400"/>
        <w:gridCol w:w="160"/>
      </w:tblGrid>
      <w:tr w:rsidR="00FB15EB" w:rsidRPr="00533B51" w14:paraId="4E72513C" w14:textId="77777777" w:rsidTr="00C560A4">
        <w:trPr>
          <w:trHeight w:val="435"/>
        </w:trPr>
        <w:tc>
          <w:tcPr>
            <w:tcW w:w="2617" w:type="dxa"/>
            <w:gridSpan w:val="2"/>
            <w:tcBorders>
              <w:top w:val="nil"/>
              <w:left w:val="nil"/>
              <w:bottom w:val="nil"/>
              <w:right w:val="nil"/>
            </w:tcBorders>
            <w:shd w:val="clear" w:color="auto" w:fill="auto"/>
            <w:noWrap/>
            <w:vAlign w:val="bottom"/>
            <w:hideMark/>
          </w:tcPr>
          <w:p w14:paraId="5ECDCFED" w14:textId="77777777" w:rsidR="00FB15EB" w:rsidRPr="00533B51" w:rsidRDefault="00FB15EB" w:rsidP="00214D8A">
            <w:pPr>
              <w:spacing w:after="0" w:line="240" w:lineRule="auto"/>
              <w:rPr>
                <w:rFonts w:ascii="Arial Black" w:eastAsia="Times New Roman" w:hAnsi="Arial Black" w:cs="Arial"/>
                <w:b/>
                <w:bCs/>
                <w:sz w:val="18"/>
                <w:szCs w:val="18"/>
                <w:lang w:eastAsia="es-PY"/>
              </w:rPr>
            </w:pPr>
            <w:r w:rsidRPr="00533B51">
              <w:rPr>
                <w:rFonts w:ascii="Arial Black" w:eastAsia="Times New Roman" w:hAnsi="Arial Black" w:cs="Arial"/>
                <w:b/>
                <w:bCs/>
                <w:sz w:val="18"/>
                <w:szCs w:val="18"/>
                <w:lang w:eastAsia="es-PY"/>
              </w:rPr>
              <w:t>PERFIL REQUERIDO</w:t>
            </w:r>
          </w:p>
        </w:tc>
        <w:tc>
          <w:tcPr>
            <w:tcW w:w="400" w:type="dxa"/>
            <w:tcBorders>
              <w:top w:val="nil"/>
              <w:left w:val="nil"/>
              <w:bottom w:val="nil"/>
              <w:right w:val="nil"/>
            </w:tcBorders>
            <w:shd w:val="clear" w:color="auto" w:fill="auto"/>
            <w:noWrap/>
            <w:vAlign w:val="center"/>
            <w:hideMark/>
          </w:tcPr>
          <w:p w14:paraId="18AE923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C2BF6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DA29174"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52" w:type="dxa"/>
            <w:tcBorders>
              <w:top w:val="nil"/>
              <w:left w:val="nil"/>
              <w:bottom w:val="nil"/>
              <w:right w:val="nil"/>
            </w:tcBorders>
            <w:shd w:val="clear" w:color="auto" w:fill="auto"/>
            <w:noWrap/>
            <w:vAlign w:val="center"/>
            <w:hideMark/>
          </w:tcPr>
          <w:p w14:paraId="20B2E3E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09DD3FA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7DFA86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A4B92B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30484B8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608633B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77BAE42"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gridSpan w:val="2"/>
            <w:tcBorders>
              <w:top w:val="nil"/>
              <w:left w:val="nil"/>
              <w:bottom w:val="nil"/>
              <w:right w:val="nil"/>
            </w:tcBorders>
            <w:shd w:val="clear" w:color="auto" w:fill="auto"/>
            <w:noWrap/>
            <w:vAlign w:val="center"/>
            <w:hideMark/>
          </w:tcPr>
          <w:p w14:paraId="7ED8D03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108" w:type="dxa"/>
            <w:tcBorders>
              <w:top w:val="nil"/>
              <w:left w:val="nil"/>
              <w:bottom w:val="nil"/>
              <w:right w:val="nil"/>
            </w:tcBorders>
            <w:shd w:val="clear" w:color="auto" w:fill="auto"/>
            <w:noWrap/>
            <w:vAlign w:val="center"/>
            <w:hideMark/>
          </w:tcPr>
          <w:p w14:paraId="5EB90807"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B75CEF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7192563C"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6034119"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5E514F5"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061A950"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DA91F4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C21CFF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640" w:type="dxa"/>
            <w:gridSpan w:val="2"/>
            <w:tcBorders>
              <w:top w:val="nil"/>
              <w:left w:val="nil"/>
              <w:bottom w:val="nil"/>
              <w:right w:val="nil"/>
            </w:tcBorders>
            <w:shd w:val="clear" w:color="auto" w:fill="auto"/>
            <w:noWrap/>
            <w:vAlign w:val="center"/>
            <w:hideMark/>
          </w:tcPr>
          <w:p w14:paraId="28351E03"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18CD31A8"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12F6C856"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2070379A"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0C11D6C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236A57BB" w14:textId="77777777" w:rsidR="00FB15EB" w:rsidRPr="00533B51" w:rsidRDefault="00FB15EB" w:rsidP="00214D8A">
            <w:pPr>
              <w:spacing w:after="0" w:line="240" w:lineRule="auto"/>
              <w:jc w:val="right"/>
              <w:rPr>
                <w:rFonts w:ascii="Arial" w:eastAsia="Times New Roman" w:hAnsi="Arial" w:cs="Arial"/>
                <w:b/>
                <w:bCs/>
                <w:sz w:val="18"/>
                <w:szCs w:val="18"/>
                <w:lang w:eastAsia="es-PY"/>
              </w:rPr>
            </w:pPr>
          </w:p>
        </w:tc>
        <w:tc>
          <w:tcPr>
            <w:tcW w:w="400" w:type="dxa"/>
            <w:tcBorders>
              <w:top w:val="nil"/>
              <w:left w:val="nil"/>
              <w:bottom w:val="nil"/>
              <w:right w:val="nil"/>
            </w:tcBorders>
            <w:shd w:val="clear" w:color="auto" w:fill="auto"/>
            <w:noWrap/>
            <w:vAlign w:val="center"/>
            <w:hideMark/>
          </w:tcPr>
          <w:p w14:paraId="41B471EE"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c>
          <w:tcPr>
            <w:tcW w:w="160" w:type="dxa"/>
            <w:tcBorders>
              <w:top w:val="nil"/>
              <w:left w:val="nil"/>
              <w:bottom w:val="nil"/>
              <w:right w:val="nil"/>
            </w:tcBorders>
            <w:shd w:val="clear" w:color="auto" w:fill="auto"/>
            <w:noWrap/>
            <w:vAlign w:val="center"/>
            <w:hideMark/>
          </w:tcPr>
          <w:p w14:paraId="42839EDD" w14:textId="77777777" w:rsidR="00FB15EB" w:rsidRPr="00533B51" w:rsidRDefault="00FB15EB" w:rsidP="00214D8A">
            <w:pPr>
              <w:spacing w:after="0" w:line="240" w:lineRule="auto"/>
              <w:jc w:val="center"/>
              <w:rPr>
                <w:rFonts w:ascii="Arial" w:eastAsia="Times New Roman" w:hAnsi="Arial" w:cs="Arial"/>
                <w:b/>
                <w:bCs/>
                <w:sz w:val="18"/>
                <w:szCs w:val="18"/>
                <w:lang w:eastAsia="es-PY"/>
              </w:rPr>
            </w:pPr>
          </w:p>
        </w:tc>
      </w:tr>
      <w:tr w:rsidR="00FB15EB" w:rsidRPr="00533B51" w14:paraId="6F67A4B8" w14:textId="77777777" w:rsidTr="00C560A4">
        <w:trPr>
          <w:gridAfter w:val="8"/>
          <w:wAfter w:w="2320" w:type="dxa"/>
          <w:trHeight w:val="31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12A3598B"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COMPONENTE</w:t>
            </w:r>
          </w:p>
        </w:tc>
        <w:tc>
          <w:tcPr>
            <w:tcW w:w="3969" w:type="dxa"/>
            <w:gridSpan w:val="12"/>
            <w:tcBorders>
              <w:top w:val="single" w:sz="4" w:space="0" w:color="auto"/>
              <w:left w:val="nil"/>
              <w:bottom w:val="single" w:sz="4" w:space="0" w:color="auto"/>
              <w:right w:val="single" w:sz="4" w:space="0" w:color="auto"/>
            </w:tcBorders>
            <w:shd w:val="clear" w:color="D9D9D9" w:fill="C0C0C0"/>
            <w:vAlign w:val="center"/>
            <w:hideMark/>
          </w:tcPr>
          <w:p w14:paraId="1FAEEECF"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MÍNIMOS REQUERIDOS</w:t>
            </w:r>
          </w:p>
        </w:tc>
        <w:tc>
          <w:tcPr>
            <w:tcW w:w="3478" w:type="dxa"/>
            <w:gridSpan w:val="8"/>
            <w:tcBorders>
              <w:top w:val="single" w:sz="4" w:space="0" w:color="auto"/>
              <w:left w:val="nil"/>
              <w:bottom w:val="single" w:sz="4" w:space="0" w:color="auto"/>
              <w:right w:val="single" w:sz="4" w:space="0" w:color="auto"/>
            </w:tcBorders>
            <w:shd w:val="clear" w:color="D9D9D9" w:fill="C0C0C0"/>
            <w:vAlign w:val="center"/>
            <w:hideMark/>
          </w:tcPr>
          <w:p w14:paraId="150C2F5A" w14:textId="77777777" w:rsidR="00FB15EB" w:rsidRPr="00E37A40" w:rsidRDefault="00FB15EB" w:rsidP="00214D8A">
            <w:pPr>
              <w:spacing w:after="0" w:line="240" w:lineRule="auto"/>
              <w:jc w:val="center"/>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OPCIONALES DESEABLES</w:t>
            </w:r>
          </w:p>
        </w:tc>
        <w:tc>
          <w:tcPr>
            <w:tcW w:w="560" w:type="dxa"/>
            <w:gridSpan w:val="2"/>
            <w:vAlign w:val="center"/>
            <w:hideMark/>
          </w:tcPr>
          <w:p w14:paraId="0F81535C" w14:textId="77777777" w:rsidR="00FB15EB" w:rsidRPr="00533B51" w:rsidRDefault="00FB15EB" w:rsidP="00214D8A">
            <w:pPr>
              <w:spacing w:after="0" w:line="240" w:lineRule="auto"/>
              <w:rPr>
                <w:rFonts w:ascii="Times New Roman" w:eastAsia="Times New Roman" w:hAnsi="Times New Roman"/>
                <w:sz w:val="20"/>
                <w:szCs w:val="20"/>
                <w:lang w:eastAsia="es-PY"/>
              </w:rPr>
            </w:pPr>
          </w:p>
        </w:tc>
      </w:tr>
      <w:tr w:rsidR="00CE0D2F" w:rsidRPr="00533B51" w14:paraId="046C530E" w14:textId="77777777" w:rsidTr="00C560A4">
        <w:trPr>
          <w:gridAfter w:val="8"/>
          <w:wAfter w:w="2320" w:type="dxa"/>
          <w:trHeight w:val="1091"/>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76271ECD"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EXPERIENCIA LABORAL</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2906224B" w14:textId="77777777" w:rsidR="00CE0D2F" w:rsidRDefault="00CE0D2F" w:rsidP="00CE0D2F">
            <w:pPr>
              <w:spacing w:after="0" w:line="240" w:lineRule="auto"/>
              <w:jc w:val="both"/>
              <w:rPr>
                <w:rFonts w:ascii="Arial" w:eastAsia="Times New Roman" w:hAnsi="Arial" w:cs="Arial"/>
                <w:sz w:val="16"/>
                <w:szCs w:val="16"/>
                <w:lang w:eastAsia="es-PY"/>
              </w:rPr>
            </w:pPr>
            <w:r>
              <w:rPr>
                <w:rFonts w:ascii="Arial" w:eastAsia="Times New Roman" w:hAnsi="Arial" w:cs="Arial"/>
                <w:sz w:val="16"/>
                <w:szCs w:val="16"/>
                <w:lang w:eastAsia="es-PY"/>
              </w:rPr>
              <w:t>Antigüedad: 2 años en la institución según el Art. 47 de la Ley N° 1626/2000</w:t>
            </w:r>
          </w:p>
          <w:p w14:paraId="6B5E50F0" w14:textId="77777777" w:rsidR="00CE0D2F" w:rsidRDefault="00CE0D2F" w:rsidP="00CE0D2F">
            <w:pPr>
              <w:spacing w:after="0" w:line="240" w:lineRule="auto"/>
              <w:jc w:val="both"/>
              <w:rPr>
                <w:rFonts w:ascii="Arial" w:eastAsia="Times New Roman" w:hAnsi="Arial" w:cs="Arial"/>
                <w:b/>
                <w:sz w:val="16"/>
                <w:szCs w:val="16"/>
                <w:lang w:eastAsia="es-PY"/>
              </w:rPr>
            </w:pPr>
          </w:p>
          <w:p w14:paraId="7E1B7144" w14:textId="1C540226" w:rsidR="00CE0D2F" w:rsidRPr="001006FB" w:rsidRDefault="00CE0D2F" w:rsidP="00CE0D2F">
            <w:pPr>
              <w:spacing w:after="0" w:line="240" w:lineRule="auto"/>
              <w:jc w:val="both"/>
              <w:rPr>
                <w:rFonts w:ascii="Arial" w:eastAsia="Times New Roman" w:hAnsi="Arial" w:cs="Arial"/>
                <w:sz w:val="16"/>
                <w:szCs w:val="16"/>
                <w:lang w:eastAsia="es-PY"/>
              </w:rPr>
            </w:pPr>
            <w:r>
              <w:rPr>
                <w:rFonts w:ascii="Arial" w:eastAsia="Times New Roman" w:hAnsi="Arial" w:cs="Arial"/>
                <w:b/>
                <w:sz w:val="16"/>
                <w:szCs w:val="16"/>
                <w:lang w:eastAsia="es-PY"/>
              </w:rPr>
              <w:t>No se requiere e</w:t>
            </w:r>
            <w:r w:rsidRPr="00F544D5">
              <w:rPr>
                <w:rFonts w:ascii="Arial" w:eastAsia="Times New Roman" w:hAnsi="Arial" w:cs="Arial"/>
                <w:b/>
                <w:sz w:val="16"/>
                <w:szCs w:val="16"/>
                <w:lang w:eastAsia="es-PY"/>
              </w:rPr>
              <w:t>xperiencia específica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7DD5324A" w14:textId="77777777" w:rsidR="00CE0D2F" w:rsidRPr="001006FB" w:rsidRDefault="00CE0D2F" w:rsidP="00CE0D2F">
            <w:pPr>
              <w:spacing w:after="0" w:line="240" w:lineRule="auto"/>
              <w:jc w:val="both"/>
              <w:rPr>
                <w:rFonts w:ascii="Arial" w:eastAsia="Times New Roman" w:hAnsi="Arial" w:cs="Arial"/>
                <w:sz w:val="16"/>
                <w:szCs w:val="16"/>
                <w:lang w:eastAsia="es-PY"/>
              </w:rPr>
            </w:pPr>
          </w:p>
        </w:tc>
        <w:tc>
          <w:tcPr>
            <w:tcW w:w="560" w:type="dxa"/>
            <w:gridSpan w:val="2"/>
            <w:vAlign w:val="center"/>
            <w:hideMark/>
          </w:tcPr>
          <w:p w14:paraId="76F732FF"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7312579F" w14:textId="77777777" w:rsidTr="00C560A4">
        <w:trPr>
          <w:gridAfter w:val="8"/>
          <w:wAfter w:w="2320" w:type="dxa"/>
          <w:trHeight w:val="820"/>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ABB01A6"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EDUCACIÓN FORMAL</w:t>
            </w:r>
            <w:r w:rsidRPr="00E37A40">
              <w:rPr>
                <w:rFonts w:ascii="Arial" w:eastAsia="Times New Roman" w:hAnsi="Arial" w:cs="Arial"/>
                <w:b/>
                <w:bCs/>
                <w:sz w:val="16"/>
                <w:szCs w:val="16"/>
                <w:lang w:eastAsia="es-PY"/>
              </w:rPr>
              <w:br/>
              <w:t xml:space="preserve"> o ACREDITADA</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033B14AD" w14:textId="04ED2DA6" w:rsidR="00CE0D2F" w:rsidRPr="00F544D5" w:rsidRDefault="00CE0D2F" w:rsidP="000A4C2F">
            <w:pPr>
              <w:spacing w:after="240"/>
              <w:jc w:val="both"/>
              <w:rPr>
                <w:rFonts w:ascii="Arial" w:hAnsi="Arial" w:cs="Arial"/>
                <w:sz w:val="16"/>
                <w:szCs w:val="16"/>
              </w:rPr>
            </w:pPr>
            <w:r w:rsidRPr="00FA19A2">
              <w:rPr>
                <w:rFonts w:ascii="Arial" w:hAnsi="Arial" w:cs="Arial"/>
                <w:sz w:val="16"/>
                <w:szCs w:val="16"/>
              </w:rPr>
              <w:t xml:space="preserve">Educación Escolar Media (Bachiller) </w:t>
            </w:r>
            <w:bookmarkStart w:id="0" w:name="_GoBack"/>
            <w:bookmarkEnd w:id="0"/>
            <w:r w:rsidRPr="00FA19A2">
              <w:rPr>
                <w:rFonts w:ascii="Arial" w:hAnsi="Arial" w:cs="Arial"/>
                <w:sz w:val="16"/>
                <w:szCs w:val="16"/>
              </w:rPr>
              <w:t>concluida</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0C94DC62" w14:textId="49346C6C" w:rsidR="00CE0D2F" w:rsidRPr="00761974" w:rsidRDefault="00CE0D2F" w:rsidP="00CE0D2F">
            <w:pPr>
              <w:rPr>
                <w:rFonts w:ascii="Arial" w:hAnsi="Arial" w:cs="Arial"/>
                <w:sz w:val="16"/>
                <w:szCs w:val="16"/>
              </w:rPr>
            </w:pPr>
            <w:r>
              <w:rPr>
                <w:rFonts w:ascii="Arial" w:hAnsi="Arial" w:cs="Arial"/>
                <w:sz w:val="16"/>
                <w:szCs w:val="16"/>
              </w:rPr>
              <w:t>Estudiante universitario</w:t>
            </w:r>
          </w:p>
        </w:tc>
        <w:tc>
          <w:tcPr>
            <w:tcW w:w="560" w:type="dxa"/>
            <w:gridSpan w:val="2"/>
            <w:vAlign w:val="center"/>
            <w:hideMark/>
          </w:tcPr>
          <w:p w14:paraId="45D76389"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25B293BC" w14:textId="77777777" w:rsidTr="006747FF">
        <w:trPr>
          <w:gridAfter w:val="8"/>
          <w:wAfter w:w="2320" w:type="dxa"/>
          <w:trHeight w:val="833"/>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21B87004"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PRINCIPALES CONOCIMIENTOS ACREDITADOS</w:t>
            </w:r>
          </w:p>
        </w:tc>
        <w:tc>
          <w:tcPr>
            <w:tcW w:w="3969" w:type="dxa"/>
            <w:gridSpan w:val="12"/>
            <w:tcBorders>
              <w:top w:val="single" w:sz="4" w:space="0" w:color="auto"/>
              <w:left w:val="nil"/>
              <w:bottom w:val="single" w:sz="4" w:space="0" w:color="auto"/>
              <w:right w:val="single" w:sz="4" w:space="0" w:color="auto"/>
            </w:tcBorders>
            <w:shd w:val="clear" w:color="auto" w:fill="auto"/>
            <w:vAlign w:val="center"/>
          </w:tcPr>
          <w:p w14:paraId="1EB5B226" w14:textId="0A21256C" w:rsidR="00CE0D2F" w:rsidRPr="0033083D" w:rsidRDefault="00CE0D2F" w:rsidP="00CE0D2F">
            <w:pPr>
              <w:spacing w:after="240"/>
              <w:jc w:val="both"/>
              <w:rPr>
                <w:rFonts w:ascii="Arial" w:hAnsi="Arial" w:cs="Arial"/>
                <w:sz w:val="16"/>
                <w:szCs w:val="16"/>
                <w:lang w:val="es-ES" w:eastAsia="es-ES"/>
              </w:rPr>
            </w:pPr>
            <w:r>
              <w:rPr>
                <w:rFonts w:ascii="Arial" w:hAnsi="Arial" w:cs="Arial"/>
                <w:sz w:val="16"/>
                <w:szCs w:val="16"/>
                <w:lang w:val="es-ES" w:eastAsia="es-ES"/>
              </w:rPr>
              <w:t>N/A</w:t>
            </w:r>
          </w:p>
        </w:tc>
        <w:tc>
          <w:tcPr>
            <w:tcW w:w="3478" w:type="dxa"/>
            <w:gridSpan w:val="8"/>
            <w:tcBorders>
              <w:top w:val="single" w:sz="4" w:space="0" w:color="auto"/>
              <w:left w:val="nil"/>
              <w:bottom w:val="single" w:sz="4" w:space="0" w:color="auto"/>
              <w:right w:val="single" w:sz="4" w:space="0" w:color="auto"/>
            </w:tcBorders>
            <w:shd w:val="clear" w:color="auto" w:fill="auto"/>
            <w:vAlign w:val="center"/>
          </w:tcPr>
          <w:p w14:paraId="3B802B28" w14:textId="629BE8E2" w:rsidR="00CE0D2F" w:rsidRPr="00F544D5" w:rsidRDefault="00CE0D2F" w:rsidP="00CE0D2F">
            <w:pPr>
              <w:spacing w:after="240"/>
              <w:jc w:val="both"/>
              <w:rPr>
                <w:rFonts w:ascii="Arial" w:hAnsi="Arial" w:cs="Arial"/>
                <w:sz w:val="16"/>
                <w:szCs w:val="16"/>
              </w:rPr>
            </w:pPr>
            <w:r w:rsidRPr="00EB13C7">
              <w:rPr>
                <w:rFonts w:ascii="Arial" w:hAnsi="Arial" w:cs="Arial"/>
                <w:sz w:val="16"/>
                <w:szCs w:val="16"/>
              </w:rPr>
              <w:t>Eventos de capacitaciones relacionados a la optimización del desempeño laboral</w:t>
            </w:r>
          </w:p>
        </w:tc>
        <w:tc>
          <w:tcPr>
            <w:tcW w:w="560" w:type="dxa"/>
            <w:gridSpan w:val="2"/>
            <w:vAlign w:val="center"/>
            <w:hideMark/>
          </w:tcPr>
          <w:p w14:paraId="3F045EB8"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7EEFEDB4" w14:textId="77777777" w:rsidTr="00C560A4">
        <w:trPr>
          <w:gridAfter w:val="8"/>
          <w:wAfter w:w="2320" w:type="dxa"/>
          <w:trHeight w:val="492"/>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hideMark/>
          </w:tcPr>
          <w:p w14:paraId="4EDA536F" w14:textId="77777777" w:rsidR="00CE0D2F" w:rsidRPr="00E37A40" w:rsidRDefault="00CE0D2F" w:rsidP="00CE0D2F">
            <w:pPr>
              <w:spacing w:after="0" w:line="240" w:lineRule="auto"/>
              <w:rPr>
                <w:rFonts w:ascii="Arial" w:eastAsia="Times New Roman" w:hAnsi="Arial" w:cs="Arial"/>
                <w:b/>
                <w:bCs/>
                <w:sz w:val="16"/>
                <w:szCs w:val="16"/>
                <w:lang w:eastAsia="es-PY"/>
              </w:rPr>
            </w:pPr>
            <w:r w:rsidRPr="00E37A40">
              <w:rPr>
                <w:rFonts w:ascii="Arial" w:eastAsia="Times New Roman" w:hAnsi="Arial" w:cs="Arial"/>
                <w:b/>
                <w:bCs/>
                <w:sz w:val="16"/>
                <w:szCs w:val="16"/>
                <w:lang w:eastAsia="es-PY"/>
              </w:rPr>
              <w:t>HABILIDADES</w:t>
            </w:r>
          </w:p>
        </w:tc>
        <w:tc>
          <w:tcPr>
            <w:tcW w:w="3969" w:type="dxa"/>
            <w:gridSpan w:val="12"/>
            <w:tcBorders>
              <w:top w:val="single" w:sz="4" w:space="0" w:color="auto"/>
              <w:left w:val="nil"/>
              <w:bottom w:val="single" w:sz="4" w:space="0" w:color="auto"/>
              <w:right w:val="single" w:sz="4" w:space="0" w:color="auto"/>
            </w:tcBorders>
            <w:shd w:val="clear" w:color="auto" w:fill="auto"/>
          </w:tcPr>
          <w:p w14:paraId="28BFB5BF" w14:textId="77777777" w:rsidR="00CE0D2F" w:rsidRPr="00761974" w:rsidRDefault="00CE0D2F" w:rsidP="00CE0D2F">
            <w:pPr>
              <w:rPr>
                <w:rFonts w:ascii="Arial" w:hAnsi="Arial" w:cs="Arial"/>
                <w:sz w:val="16"/>
                <w:szCs w:val="16"/>
              </w:rPr>
            </w:pPr>
            <w:r w:rsidRPr="00761974">
              <w:rPr>
                <w:rFonts w:ascii="Arial" w:hAnsi="Arial" w:cs="Arial"/>
                <w:sz w:val="16"/>
                <w:szCs w:val="16"/>
              </w:rPr>
              <w:t xml:space="preserve">Habilidad para el manejo de herramientas </w:t>
            </w:r>
            <w:r>
              <w:rPr>
                <w:rFonts w:ascii="Arial" w:hAnsi="Arial" w:cs="Arial"/>
                <w:sz w:val="16"/>
                <w:szCs w:val="16"/>
              </w:rPr>
              <w:t xml:space="preserve"> de trabajo, destreza manual para el ejercicio del cargo.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DAC33DB" w14:textId="77777777" w:rsidR="00CE0D2F" w:rsidRPr="00761974" w:rsidRDefault="00CE0D2F" w:rsidP="00CE0D2F">
            <w:pPr>
              <w:rPr>
                <w:rFonts w:ascii="Arial" w:hAnsi="Arial" w:cs="Arial"/>
                <w:sz w:val="16"/>
                <w:szCs w:val="16"/>
              </w:rPr>
            </w:pPr>
          </w:p>
        </w:tc>
        <w:tc>
          <w:tcPr>
            <w:tcW w:w="560" w:type="dxa"/>
            <w:gridSpan w:val="2"/>
            <w:vAlign w:val="center"/>
            <w:hideMark/>
          </w:tcPr>
          <w:p w14:paraId="324E3FBC"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003FBADF"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557F0D7F" w14:textId="77777777" w:rsidR="00CE0D2F" w:rsidRPr="00E37A40" w:rsidRDefault="00CE0D2F" w:rsidP="00CE0D2F">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COMPETENCIAS</w:t>
            </w:r>
          </w:p>
        </w:tc>
        <w:tc>
          <w:tcPr>
            <w:tcW w:w="3969" w:type="dxa"/>
            <w:gridSpan w:val="12"/>
            <w:tcBorders>
              <w:top w:val="single" w:sz="4" w:space="0" w:color="auto"/>
              <w:left w:val="nil"/>
              <w:bottom w:val="single" w:sz="4" w:space="0" w:color="auto"/>
              <w:right w:val="single" w:sz="4" w:space="0" w:color="auto"/>
            </w:tcBorders>
            <w:shd w:val="clear" w:color="auto" w:fill="auto"/>
          </w:tcPr>
          <w:p w14:paraId="4A866F34" w14:textId="77777777" w:rsidR="00CE0D2F" w:rsidRPr="00EB13C7" w:rsidRDefault="00CE0D2F" w:rsidP="00CE0D2F">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Técnicas:</w:t>
            </w:r>
          </w:p>
          <w:p w14:paraId="2265030C"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*Idiomas oficiales (español y guaraní)</w:t>
            </w:r>
          </w:p>
          <w:p w14:paraId="18329F14"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*Conocimientos de las tareas a realizar</w:t>
            </w:r>
          </w:p>
          <w:p w14:paraId="690D9330"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*Conocimiento de la Legislación vigente relacionada a la Institución y que afectan a sus funciones</w:t>
            </w:r>
          </w:p>
          <w:p w14:paraId="48D478DF" w14:textId="77777777" w:rsidR="00CE0D2F" w:rsidRPr="00EB13C7"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*Naturaleza de la Institución (Misión, Visión. etc.)</w:t>
            </w:r>
          </w:p>
          <w:p w14:paraId="6B2E17FF" w14:textId="77777777" w:rsidR="00CE0D2F" w:rsidRDefault="00CE0D2F" w:rsidP="00CE0D2F">
            <w:pPr>
              <w:spacing w:after="0" w:line="240" w:lineRule="auto"/>
              <w:rPr>
                <w:rFonts w:ascii="Arial" w:eastAsia="Times New Roman" w:hAnsi="Arial" w:cs="Arial"/>
                <w:sz w:val="16"/>
                <w:szCs w:val="16"/>
                <w:lang w:eastAsia="es-PY"/>
              </w:rPr>
            </w:pPr>
            <w:r w:rsidRPr="00EB13C7">
              <w:rPr>
                <w:rFonts w:ascii="Arial" w:eastAsia="Times New Roman" w:hAnsi="Arial" w:cs="Arial"/>
                <w:sz w:val="16"/>
                <w:szCs w:val="16"/>
                <w:lang w:eastAsia="es-PY"/>
              </w:rPr>
              <w:t>*Normativas relacionadas a la Función Pública</w:t>
            </w:r>
          </w:p>
          <w:p w14:paraId="6B6A3422" w14:textId="77777777" w:rsidR="00CE0D2F" w:rsidRDefault="00CE0D2F" w:rsidP="00CE0D2F">
            <w:pPr>
              <w:spacing w:after="0" w:line="240" w:lineRule="auto"/>
              <w:rPr>
                <w:rFonts w:ascii="Arial" w:eastAsia="Times New Roman" w:hAnsi="Arial" w:cs="Arial"/>
                <w:sz w:val="16"/>
                <w:szCs w:val="16"/>
                <w:lang w:eastAsia="es-PY"/>
              </w:rPr>
            </w:pPr>
          </w:p>
          <w:p w14:paraId="645EE480" w14:textId="77777777" w:rsidR="00CE0D2F" w:rsidRPr="00EB13C7" w:rsidRDefault="00CE0D2F" w:rsidP="00CE0D2F">
            <w:pPr>
              <w:spacing w:after="0" w:line="240" w:lineRule="auto"/>
              <w:rPr>
                <w:rFonts w:ascii="Arial" w:eastAsia="Times New Roman" w:hAnsi="Arial" w:cs="Arial"/>
                <w:sz w:val="16"/>
                <w:szCs w:val="16"/>
                <w:u w:val="single"/>
                <w:lang w:eastAsia="es-PY"/>
              </w:rPr>
            </w:pPr>
            <w:r w:rsidRPr="00EB13C7">
              <w:rPr>
                <w:rFonts w:ascii="Arial" w:eastAsia="Times New Roman" w:hAnsi="Arial" w:cs="Arial"/>
                <w:sz w:val="16"/>
                <w:szCs w:val="16"/>
                <w:u w:val="single"/>
                <w:lang w:eastAsia="es-PY"/>
              </w:rPr>
              <w:t>Competencias cardinales.</w:t>
            </w:r>
          </w:p>
          <w:p w14:paraId="0635ABC3" w14:textId="0C3D5D12" w:rsidR="00CE0D2F"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R</w:t>
            </w:r>
            <w:r w:rsidRPr="00DF2AF8">
              <w:rPr>
                <w:rFonts w:ascii="Arial" w:eastAsia="Times New Roman" w:hAnsi="Arial" w:cs="Arial"/>
                <w:sz w:val="16"/>
                <w:szCs w:val="16"/>
                <w:lang w:eastAsia="es-PY"/>
              </w:rPr>
              <w:t>equeridas de acuerdo al “diccionario de competencias para servidores públicos iberoamericanos”</w:t>
            </w:r>
            <w:r>
              <w:rPr>
                <w:rFonts w:ascii="Arial" w:eastAsia="Times New Roman" w:hAnsi="Arial" w:cs="Arial"/>
                <w:sz w:val="16"/>
                <w:szCs w:val="16"/>
                <w:lang w:eastAsia="es-PY"/>
              </w:rPr>
              <w:t>.</w:t>
            </w:r>
          </w:p>
          <w:p w14:paraId="540B1D86" w14:textId="77777777" w:rsidR="00CE0D2F" w:rsidRDefault="00CE0D2F" w:rsidP="00CE0D2F">
            <w:pPr>
              <w:spacing w:after="0" w:line="240" w:lineRule="auto"/>
              <w:ind w:left="126" w:hanging="126"/>
              <w:rPr>
                <w:rFonts w:ascii="Arial" w:eastAsia="Times New Roman" w:hAnsi="Arial" w:cs="Arial"/>
                <w:sz w:val="16"/>
                <w:szCs w:val="16"/>
                <w:lang w:eastAsia="es-PY"/>
              </w:rPr>
            </w:pPr>
          </w:p>
          <w:p w14:paraId="497874AC"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1.</w:t>
            </w:r>
            <w:r w:rsidRPr="00CB02B5">
              <w:rPr>
                <w:rFonts w:ascii="Arial" w:eastAsia="Times New Roman" w:hAnsi="Arial" w:cs="Arial"/>
                <w:sz w:val="16"/>
                <w:szCs w:val="16"/>
                <w:lang w:eastAsia="es-PY"/>
              </w:rPr>
              <w:tab/>
              <w:t>Compromiso con la Calidad del Trabajo.</w:t>
            </w:r>
          </w:p>
          <w:p w14:paraId="2D20BFE7"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2.</w:t>
            </w:r>
            <w:r w:rsidRPr="00CB02B5">
              <w:rPr>
                <w:rFonts w:ascii="Arial" w:eastAsia="Times New Roman" w:hAnsi="Arial" w:cs="Arial"/>
                <w:sz w:val="16"/>
                <w:szCs w:val="16"/>
                <w:lang w:eastAsia="es-PY"/>
              </w:rPr>
              <w:tab/>
              <w:t>Conciencia Organizacional.</w:t>
            </w:r>
          </w:p>
          <w:p w14:paraId="5C6EDD74"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3.</w:t>
            </w:r>
            <w:r w:rsidRPr="00CB02B5">
              <w:rPr>
                <w:rFonts w:ascii="Arial" w:eastAsia="Times New Roman" w:hAnsi="Arial" w:cs="Arial"/>
                <w:sz w:val="16"/>
                <w:szCs w:val="16"/>
                <w:lang w:eastAsia="es-PY"/>
              </w:rPr>
              <w:tab/>
              <w:t>Iniciativa.</w:t>
            </w:r>
          </w:p>
          <w:p w14:paraId="2432917F"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4.</w:t>
            </w:r>
            <w:r w:rsidRPr="00CB02B5">
              <w:rPr>
                <w:rFonts w:ascii="Arial" w:eastAsia="Times New Roman" w:hAnsi="Arial" w:cs="Arial"/>
                <w:sz w:val="16"/>
                <w:szCs w:val="16"/>
                <w:lang w:eastAsia="es-PY"/>
              </w:rPr>
              <w:tab/>
              <w:t>Integridad.</w:t>
            </w:r>
          </w:p>
          <w:p w14:paraId="43046D42"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5.</w:t>
            </w:r>
            <w:r w:rsidRPr="00CB02B5">
              <w:rPr>
                <w:rFonts w:ascii="Arial" w:eastAsia="Times New Roman" w:hAnsi="Arial" w:cs="Arial"/>
                <w:sz w:val="16"/>
                <w:szCs w:val="16"/>
                <w:lang w:eastAsia="es-PY"/>
              </w:rPr>
              <w:tab/>
              <w:t>Flexibilidad.</w:t>
            </w:r>
          </w:p>
          <w:p w14:paraId="1BE058B1"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6.</w:t>
            </w:r>
            <w:r w:rsidRPr="00CB02B5">
              <w:rPr>
                <w:rFonts w:ascii="Arial" w:eastAsia="Times New Roman" w:hAnsi="Arial" w:cs="Arial"/>
                <w:sz w:val="16"/>
                <w:szCs w:val="16"/>
                <w:lang w:eastAsia="es-PY"/>
              </w:rPr>
              <w:tab/>
              <w:t>Autocontrol.</w:t>
            </w:r>
          </w:p>
          <w:p w14:paraId="08B73E5E" w14:textId="77777777" w:rsidR="00CE0D2F" w:rsidRPr="00CB02B5"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7.</w:t>
            </w:r>
            <w:r w:rsidRPr="00CB02B5">
              <w:rPr>
                <w:rFonts w:ascii="Arial" w:eastAsia="Times New Roman" w:hAnsi="Arial" w:cs="Arial"/>
                <w:sz w:val="16"/>
                <w:szCs w:val="16"/>
                <w:lang w:eastAsia="es-PY"/>
              </w:rPr>
              <w:tab/>
              <w:t>Trabajo en Equipo.</w:t>
            </w:r>
          </w:p>
          <w:p w14:paraId="78E05B3C" w14:textId="77777777" w:rsidR="00CE0D2F" w:rsidRPr="00D811C6" w:rsidRDefault="00CE0D2F" w:rsidP="00CE0D2F">
            <w:pPr>
              <w:spacing w:after="0" w:line="240" w:lineRule="auto"/>
              <w:ind w:left="497" w:hanging="283"/>
              <w:rPr>
                <w:rFonts w:ascii="Arial" w:eastAsia="Times New Roman" w:hAnsi="Arial" w:cs="Arial"/>
                <w:sz w:val="16"/>
                <w:szCs w:val="16"/>
                <w:lang w:eastAsia="es-PY"/>
              </w:rPr>
            </w:pPr>
            <w:r w:rsidRPr="00CB02B5">
              <w:rPr>
                <w:rFonts w:ascii="Arial" w:eastAsia="Times New Roman" w:hAnsi="Arial" w:cs="Arial"/>
                <w:sz w:val="16"/>
                <w:szCs w:val="16"/>
                <w:lang w:eastAsia="es-PY"/>
              </w:rPr>
              <w:t>8.</w:t>
            </w:r>
            <w:r w:rsidRPr="00CB02B5">
              <w:rPr>
                <w:rFonts w:ascii="Arial" w:eastAsia="Times New Roman" w:hAnsi="Arial" w:cs="Arial"/>
                <w:sz w:val="16"/>
                <w:szCs w:val="16"/>
                <w:lang w:eastAsia="es-PY"/>
              </w:rPr>
              <w:tab/>
              <w:t>Responsabilidad</w:t>
            </w:r>
            <w:r w:rsidRPr="00D811C6">
              <w:rPr>
                <w:rFonts w:ascii="Arial" w:eastAsia="Times New Roman" w:hAnsi="Arial" w:cs="Arial"/>
                <w:sz w:val="16"/>
                <w:szCs w:val="16"/>
                <w:lang w:eastAsia="es-PY"/>
              </w:rPr>
              <w:t xml:space="preserve"> </w:t>
            </w:r>
          </w:p>
        </w:tc>
        <w:tc>
          <w:tcPr>
            <w:tcW w:w="3478" w:type="dxa"/>
            <w:gridSpan w:val="8"/>
            <w:tcBorders>
              <w:top w:val="single" w:sz="4" w:space="0" w:color="auto"/>
              <w:left w:val="nil"/>
              <w:bottom w:val="single" w:sz="4" w:space="0" w:color="auto"/>
              <w:right w:val="single" w:sz="4" w:space="0" w:color="000000"/>
            </w:tcBorders>
            <w:shd w:val="clear" w:color="auto" w:fill="auto"/>
            <w:vAlign w:val="center"/>
          </w:tcPr>
          <w:p w14:paraId="52190AC0" w14:textId="77777777" w:rsidR="00CE0D2F" w:rsidRPr="00E37A40" w:rsidRDefault="00CE0D2F" w:rsidP="00CE0D2F">
            <w:pPr>
              <w:spacing w:after="0" w:line="240" w:lineRule="auto"/>
              <w:rPr>
                <w:rFonts w:ascii="Arial" w:eastAsia="Times New Roman" w:hAnsi="Arial" w:cs="Arial"/>
                <w:sz w:val="16"/>
                <w:szCs w:val="16"/>
                <w:lang w:eastAsia="es-PY"/>
              </w:rPr>
            </w:pPr>
          </w:p>
        </w:tc>
        <w:tc>
          <w:tcPr>
            <w:tcW w:w="560" w:type="dxa"/>
            <w:gridSpan w:val="2"/>
            <w:vAlign w:val="center"/>
          </w:tcPr>
          <w:p w14:paraId="25BE4EA1" w14:textId="77777777" w:rsidR="00CE0D2F" w:rsidRDefault="00CE0D2F" w:rsidP="00CE0D2F">
            <w:pPr>
              <w:spacing w:after="0" w:line="240" w:lineRule="auto"/>
              <w:rPr>
                <w:rFonts w:ascii="Times New Roman" w:eastAsia="Times New Roman" w:hAnsi="Times New Roman"/>
                <w:sz w:val="20"/>
                <w:szCs w:val="20"/>
                <w:lang w:eastAsia="es-PY"/>
              </w:rPr>
            </w:pPr>
          </w:p>
          <w:p w14:paraId="10DB3907" w14:textId="77777777" w:rsidR="00CE0D2F" w:rsidRDefault="00CE0D2F" w:rsidP="00CE0D2F">
            <w:pPr>
              <w:spacing w:after="0" w:line="240" w:lineRule="auto"/>
              <w:rPr>
                <w:rFonts w:ascii="Times New Roman" w:eastAsia="Times New Roman" w:hAnsi="Times New Roman"/>
                <w:sz w:val="20"/>
                <w:szCs w:val="20"/>
                <w:lang w:eastAsia="es-PY"/>
              </w:rPr>
            </w:pPr>
          </w:p>
          <w:p w14:paraId="45278068" w14:textId="77777777" w:rsidR="00CE0D2F" w:rsidRDefault="00CE0D2F" w:rsidP="00CE0D2F">
            <w:pPr>
              <w:spacing w:after="0" w:line="240" w:lineRule="auto"/>
              <w:rPr>
                <w:rFonts w:ascii="Times New Roman" w:eastAsia="Times New Roman" w:hAnsi="Times New Roman"/>
                <w:sz w:val="20"/>
                <w:szCs w:val="20"/>
                <w:lang w:eastAsia="es-PY"/>
              </w:rPr>
            </w:pPr>
          </w:p>
          <w:p w14:paraId="1775FED5" w14:textId="77777777" w:rsidR="00CE0D2F" w:rsidRDefault="00CE0D2F" w:rsidP="00CE0D2F">
            <w:pPr>
              <w:spacing w:after="0" w:line="240" w:lineRule="auto"/>
              <w:rPr>
                <w:rFonts w:ascii="Times New Roman" w:eastAsia="Times New Roman" w:hAnsi="Times New Roman"/>
                <w:sz w:val="20"/>
                <w:szCs w:val="20"/>
                <w:lang w:eastAsia="es-PY"/>
              </w:rPr>
            </w:pPr>
          </w:p>
          <w:p w14:paraId="24BDFE2F" w14:textId="77777777" w:rsidR="00CE0D2F" w:rsidRDefault="00CE0D2F" w:rsidP="00CE0D2F">
            <w:pPr>
              <w:spacing w:after="0" w:line="240" w:lineRule="auto"/>
              <w:rPr>
                <w:rFonts w:ascii="Times New Roman" w:eastAsia="Times New Roman" w:hAnsi="Times New Roman"/>
                <w:sz w:val="20"/>
                <w:szCs w:val="20"/>
                <w:lang w:eastAsia="es-PY"/>
              </w:rPr>
            </w:pPr>
          </w:p>
          <w:p w14:paraId="27CD0B85" w14:textId="77777777" w:rsidR="00CE0D2F" w:rsidRPr="00533B51" w:rsidRDefault="00CE0D2F" w:rsidP="00CE0D2F">
            <w:pPr>
              <w:spacing w:after="0" w:line="240" w:lineRule="auto"/>
              <w:rPr>
                <w:rFonts w:ascii="Times New Roman" w:eastAsia="Times New Roman" w:hAnsi="Times New Roman"/>
                <w:sz w:val="20"/>
                <w:szCs w:val="20"/>
                <w:lang w:eastAsia="es-PY"/>
              </w:rPr>
            </w:pPr>
          </w:p>
        </w:tc>
      </w:tr>
      <w:tr w:rsidR="00CE0D2F" w:rsidRPr="00533B51" w14:paraId="4A947547" w14:textId="77777777" w:rsidTr="00C560A4">
        <w:trPr>
          <w:gridAfter w:val="8"/>
          <w:wAfter w:w="2320" w:type="dxa"/>
          <w:trHeight w:val="397"/>
        </w:trPr>
        <w:tc>
          <w:tcPr>
            <w:tcW w:w="2350" w:type="dxa"/>
            <w:tcBorders>
              <w:top w:val="single" w:sz="4" w:space="0" w:color="auto"/>
              <w:left w:val="single" w:sz="4" w:space="0" w:color="auto"/>
              <w:bottom w:val="single" w:sz="4" w:space="0" w:color="auto"/>
              <w:right w:val="single" w:sz="4" w:space="0" w:color="auto"/>
            </w:tcBorders>
            <w:shd w:val="clear" w:color="D9D9D9" w:fill="C0C0C0"/>
            <w:vAlign w:val="center"/>
          </w:tcPr>
          <w:p w14:paraId="08D48FB5" w14:textId="77777777" w:rsidR="00CE0D2F" w:rsidRDefault="00CE0D2F" w:rsidP="00CE0D2F">
            <w:pPr>
              <w:spacing w:after="0" w:line="240" w:lineRule="auto"/>
              <w:rPr>
                <w:rFonts w:ascii="Arial" w:eastAsia="Times New Roman" w:hAnsi="Arial" w:cs="Arial"/>
                <w:b/>
                <w:bCs/>
                <w:sz w:val="16"/>
                <w:szCs w:val="16"/>
                <w:lang w:eastAsia="es-PY"/>
              </w:rPr>
            </w:pPr>
            <w:r>
              <w:rPr>
                <w:rFonts w:ascii="Arial" w:eastAsia="Times New Roman" w:hAnsi="Arial" w:cs="Arial"/>
                <w:b/>
                <w:bCs/>
                <w:sz w:val="16"/>
                <w:szCs w:val="16"/>
                <w:lang w:eastAsia="es-PY"/>
              </w:rPr>
              <w:t>OBSERVACIONES</w:t>
            </w:r>
          </w:p>
        </w:tc>
        <w:tc>
          <w:tcPr>
            <w:tcW w:w="7447" w:type="dxa"/>
            <w:gridSpan w:val="20"/>
            <w:tcBorders>
              <w:top w:val="single" w:sz="4" w:space="0" w:color="auto"/>
              <w:left w:val="nil"/>
              <w:bottom w:val="single" w:sz="4" w:space="0" w:color="auto"/>
              <w:right w:val="single" w:sz="4" w:space="0" w:color="000000"/>
            </w:tcBorders>
            <w:shd w:val="clear" w:color="auto" w:fill="auto"/>
          </w:tcPr>
          <w:p w14:paraId="546A4B48" w14:textId="77777777" w:rsidR="00CE0D2F" w:rsidRPr="0085263E" w:rsidRDefault="00CE0D2F" w:rsidP="00CE0D2F">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a) No hallarse en las inhabilidades previstas en la Ley N° 1626/2000.</w:t>
            </w:r>
          </w:p>
          <w:p w14:paraId="2C2B010C" w14:textId="77777777" w:rsidR="00CE0D2F" w:rsidRDefault="00CE0D2F" w:rsidP="00CE0D2F">
            <w:pPr>
              <w:spacing w:after="0" w:line="240" w:lineRule="auto"/>
              <w:rPr>
                <w:rFonts w:ascii="Arial" w:eastAsia="Times New Roman" w:hAnsi="Arial" w:cs="Arial"/>
                <w:sz w:val="16"/>
                <w:szCs w:val="16"/>
                <w:lang w:eastAsia="es-PY"/>
              </w:rPr>
            </w:pPr>
            <w:r w:rsidRPr="0085263E">
              <w:rPr>
                <w:rFonts w:ascii="Arial" w:eastAsia="Times New Roman" w:hAnsi="Arial" w:cs="Arial"/>
                <w:sz w:val="16"/>
                <w:szCs w:val="16"/>
                <w:lang w:eastAsia="es-PY"/>
              </w:rPr>
              <w:t xml:space="preserve">b) Otros criterios que la máxima autoridad institucional especifique y que se encuentren enmarcados en </w:t>
            </w:r>
            <w:r>
              <w:rPr>
                <w:rFonts w:ascii="Arial" w:eastAsia="Times New Roman" w:hAnsi="Arial" w:cs="Arial"/>
                <w:sz w:val="16"/>
                <w:szCs w:val="16"/>
                <w:lang w:eastAsia="es-PY"/>
              </w:rPr>
              <w:t xml:space="preserve">las </w:t>
            </w:r>
            <w:r w:rsidRPr="0085263E">
              <w:rPr>
                <w:rFonts w:ascii="Arial" w:eastAsia="Times New Roman" w:hAnsi="Arial" w:cs="Arial"/>
                <w:sz w:val="16"/>
                <w:szCs w:val="16"/>
                <w:lang w:eastAsia="es-PY"/>
              </w:rPr>
              <w:t>normas legales vigente</w:t>
            </w:r>
          </w:p>
          <w:p w14:paraId="355339EE" w14:textId="238F11C4" w:rsidR="00CE0D2F" w:rsidRPr="00FF2817"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c) </w:t>
            </w:r>
            <w:r w:rsidRPr="00FF2817">
              <w:rPr>
                <w:rFonts w:ascii="Arial" w:eastAsia="Times New Roman" w:hAnsi="Arial" w:cs="Arial"/>
                <w:sz w:val="16"/>
                <w:szCs w:val="16"/>
                <w:lang w:eastAsia="es-PY"/>
              </w:rPr>
              <w:t>Se excluirá a aquellos postulantes que obtengan o se constate Educación Formal inferior o superior a las requeridas, debido a que las mismas están SUBCALIFICADAS O SOBRECALIFICADAS para el cargo.</w:t>
            </w:r>
          </w:p>
          <w:p w14:paraId="1CC1F33C" w14:textId="09423D53" w:rsidR="00CE0D2F" w:rsidRPr="003027D5"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d) </w:t>
            </w:r>
            <w:r w:rsidRPr="003027D5">
              <w:rPr>
                <w:rFonts w:ascii="Arial" w:eastAsia="Times New Roman" w:hAnsi="Arial" w:cs="Arial"/>
                <w:sz w:val="16"/>
                <w:szCs w:val="16"/>
                <w:lang w:eastAsia="es-PY"/>
              </w:rPr>
              <w:t xml:space="preserve">La promoción </w:t>
            </w:r>
            <w:r>
              <w:rPr>
                <w:rFonts w:ascii="Arial" w:eastAsia="Times New Roman" w:hAnsi="Arial" w:cs="Arial"/>
                <w:sz w:val="16"/>
                <w:szCs w:val="16"/>
                <w:lang w:eastAsia="es-PY"/>
              </w:rPr>
              <w:t xml:space="preserve">a este nivel </w:t>
            </w:r>
            <w:r w:rsidRPr="003027D5">
              <w:rPr>
                <w:rFonts w:ascii="Arial" w:eastAsia="Times New Roman" w:hAnsi="Arial" w:cs="Arial"/>
                <w:sz w:val="16"/>
                <w:szCs w:val="16"/>
                <w:lang w:eastAsia="es-PY"/>
              </w:rPr>
              <w:t>no implica movilidad del puesto y/o cargo. Podrán p</w:t>
            </w:r>
            <w:r>
              <w:rPr>
                <w:rFonts w:ascii="Arial" w:eastAsia="Times New Roman" w:hAnsi="Arial" w:cs="Arial"/>
                <w:sz w:val="16"/>
                <w:szCs w:val="16"/>
                <w:lang w:eastAsia="es-PY"/>
              </w:rPr>
              <w:t xml:space="preserve">ostular para este puesto o cargo </w:t>
            </w:r>
            <w:r w:rsidRPr="003027D5">
              <w:rPr>
                <w:rFonts w:ascii="Arial" w:eastAsia="Times New Roman" w:hAnsi="Arial" w:cs="Arial"/>
                <w:sz w:val="16"/>
                <w:szCs w:val="16"/>
                <w:lang w:eastAsia="es-PY"/>
              </w:rPr>
              <w:t>aquellos funcionarios de carrera que estén ocupando un puesto de confianza, pero que no cuenten con la categoría efectiva del cargo que ocupa. Por el contrario, los que ocupen cargos de confianza que cuenten con la categoría correspondiente, con un monto salarial inferior a la categoría del llamado, no podrán participar considerando que la promoción en concurso no implica cambio de funciones de los participantes.</w:t>
            </w:r>
          </w:p>
          <w:p w14:paraId="579D0742" w14:textId="483C29BB" w:rsidR="00CE0D2F" w:rsidRPr="003027D5"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e)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aquellos funcionarios que no son de carrera, es decir, cargos de confianza por designación directa.</w:t>
            </w:r>
          </w:p>
          <w:p w14:paraId="7F3EE563" w14:textId="3F6F7993" w:rsidR="00CE0D2F" w:rsidRPr="00E37A40" w:rsidRDefault="00CE0D2F" w:rsidP="00CE0D2F">
            <w:pPr>
              <w:spacing w:after="0" w:line="240" w:lineRule="auto"/>
              <w:rPr>
                <w:rFonts w:ascii="Arial" w:eastAsia="Times New Roman" w:hAnsi="Arial" w:cs="Arial"/>
                <w:sz w:val="16"/>
                <w:szCs w:val="16"/>
                <w:lang w:eastAsia="es-PY"/>
              </w:rPr>
            </w:pPr>
            <w:r>
              <w:rPr>
                <w:rFonts w:ascii="Arial" w:eastAsia="Times New Roman" w:hAnsi="Arial" w:cs="Arial"/>
                <w:sz w:val="16"/>
                <w:szCs w:val="16"/>
                <w:lang w:eastAsia="es-PY"/>
              </w:rPr>
              <w:t xml:space="preserve">f) </w:t>
            </w:r>
            <w:r w:rsidRPr="003027D5">
              <w:rPr>
                <w:rFonts w:ascii="Arial" w:eastAsia="Times New Roman" w:hAnsi="Arial" w:cs="Arial"/>
                <w:sz w:val="16"/>
                <w:szCs w:val="16"/>
                <w:lang w:eastAsia="es-PY"/>
              </w:rPr>
              <w:t>No podrán p</w:t>
            </w:r>
            <w:r>
              <w:rPr>
                <w:rFonts w:ascii="Arial" w:eastAsia="Times New Roman" w:hAnsi="Arial" w:cs="Arial"/>
                <w:sz w:val="16"/>
                <w:szCs w:val="16"/>
                <w:lang w:eastAsia="es-PY"/>
              </w:rPr>
              <w:t xml:space="preserve">ostular </w:t>
            </w:r>
            <w:r w:rsidRPr="003027D5">
              <w:rPr>
                <w:rFonts w:ascii="Arial" w:eastAsia="Times New Roman" w:hAnsi="Arial" w:cs="Arial"/>
                <w:sz w:val="16"/>
                <w:szCs w:val="16"/>
                <w:lang w:eastAsia="es-PY"/>
              </w:rPr>
              <w:t>los funcionarios que no cuenten con 2 años de antigüedad en la función pública, según el Art. 47 de la Ley N° 1626/2000 o se encuentren en la limitación establecida en el Art. 30 del Decreto Nº 3857/15</w:t>
            </w:r>
          </w:p>
        </w:tc>
        <w:tc>
          <w:tcPr>
            <w:tcW w:w="560" w:type="dxa"/>
            <w:gridSpan w:val="2"/>
            <w:vAlign w:val="center"/>
          </w:tcPr>
          <w:p w14:paraId="2AF315B4" w14:textId="77777777" w:rsidR="00CE0D2F" w:rsidRDefault="00CE0D2F" w:rsidP="00CE0D2F">
            <w:pPr>
              <w:spacing w:after="0" w:line="240" w:lineRule="auto"/>
              <w:rPr>
                <w:rFonts w:ascii="Times New Roman" w:eastAsia="Times New Roman" w:hAnsi="Times New Roman"/>
                <w:sz w:val="20"/>
                <w:szCs w:val="20"/>
                <w:lang w:eastAsia="es-PY"/>
              </w:rPr>
            </w:pPr>
          </w:p>
        </w:tc>
      </w:tr>
    </w:tbl>
    <w:p w14:paraId="79E5B7B9" w14:textId="77777777" w:rsidR="00FB15EB" w:rsidRDefault="00FB15EB" w:rsidP="00FB15EB"/>
    <w:sectPr w:rsidR="00FB15EB" w:rsidSect="00FB15EB">
      <w:headerReference w:type="even" r:id="rId8"/>
      <w:headerReference w:type="default" r:id="rId9"/>
      <w:footerReference w:type="even" r:id="rId10"/>
      <w:footerReference w:type="default" r:id="rId11"/>
      <w:headerReference w:type="first" r:id="rId12"/>
      <w:footerReference w:type="first" r:id="rId13"/>
      <w:pgSz w:w="11907" w:h="16839" w:code="9"/>
      <w:pgMar w:top="1417" w:right="1183"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9FD0E" w14:textId="77777777" w:rsidR="005B209B" w:rsidRDefault="005B209B" w:rsidP="002E783C">
      <w:pPr>
        <w:spacing w:after="0" w:line="240" w:lineRule="auto"/>
      </w:pPr>
      <w:r>
        <w:separator/>
      </w:r>
    </w:p>
  </w:endnote>
  <w:endnote w:type="continuationSeparator" w:id="0">
    <w:p w14:paraId="3BDE5BFA" w14:textId="77777777" w:rsidR="005B209B" w:rsidRDefault="005B209B" w:rsidP="002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9EEB9" w14:textId="77777777" w:rsidR="0037025C" w:rsidRDefault="003702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1BDEE" w14:textId="0C50CB0A" w:rsidR="0037025C" w:rsidRDefault="0037025C" w:rsidP="004A0060">
    <w:pPr>
      <w:pStyle w:val="Piedepgina"/>
    </w:pPr>
    <w:r>
      <w:rPr>
        <w:noProof/>
        <w:lang w:eastAsia="es-PY"/>
      </w:rPr>
      <mc:AlternateContent>
        <mc:Choice Requires="wps">
          <w:drawing>
            <wp:anchor distT="0" distB="0" distL="114300" distR="114300" simplePos="0" relativeHeight="251659264" behindDoc="0" locked="0" layoutInCell="1" allowOverlap="1" wp14:anchorId="08BDFE68" wp14:editId="1910EE91">
              <wp:simplePos x="0" y="0"/>
              <wp:positionH relativeFrom="margin">
                <wp:align>center</wp:align>
              </wp:positionH>
              <wp:positionV relativeFrom="paragraph">
                <wp:posOffset>36830</wp:posOffset>
              </wp:positionV>
              <wp:extent cx="566737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C2E2D5" id="Conector recto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2.9pt" to="446.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" strokecolor="black [3213]">
              <w10:wrap anchorx="margin"/>
            </v:line>
          </w:pict>
        </mc:Fallback>
      </mc:AlternateContent>
    </w:r>
  </w:p>
  <w:p w14:paraId="67F04CC5" w14:textId="4F3CCD19" w:rsidR="0037025C" w:rsidRPr="00587D38" w:rsidRDefault="0037025C" w:rsidP="004A0060">
    <w:pPr>
      <w:pStyle w:val="Encabezado"/>
      <w:tabs>
        <w:tab w:val="clear" w:pos="8504"/>
      </w:tabs>
    </w:pPr>
    <w:r>
      <w:rPr>
        <w:rFonts w:ascii="Arial" w:hAnsi="Arial" w:cs="Arial"/>
        <w:b/>
        <w:color w:val="877653"/>
        <w:sz w:val="20"/>
      </w:rPr>
      <w:t xml:space="preserve">    </w:t>
    </w:r>
    <w:r w:rsidRPr="00561BCC">
      <w:rPr>
        <w:rFonts w:ascii="Arial" w:hAnsi="Arial" w:cs="Arial"/>
        <w:b/>
        <w:color w:val="877653"/>
        <w:sz w:val="20"/>
      </w:rPr>
      <w:t>Iturbe N° 823 Esq. Fulgencio R. Moreno    •    Teléfono: (+595) 21  443 867</w:t>
    </w:r>
    <w:r>
      <w:rPr>
        <w:rFonts w:ascii="Arial" w:hAnsi="Arial" w:cs="Arial"/>
        <w:b/>
        <w:color w:val="877653"/>
        <w:sz w:val="20"/>
      </w:rPr>
      <w:t xml:space="preserve">     </w:t>
    </w:r>
    <w:sdt>
      <w:sdtPr>
        <w:id w:val="1518574700"/>
        <w:docPartObj>
          <w:docPartGallery w:val="Page Numbers (Bottom of Page)"/>
          <w:docPartUnique/>
        </w:docPartObj>
      </w:sdtPr>
      <w:sdtEndPr/>
      <w:sdtContent>
        <w:sdt>
          <w:sdtPr>
            <w:id w:val="1094912613"/>
            <w:docPartObj>
              <w:docPartGallery w:val="Page Numbers (Top of Page)"/>
              <w:docPartUnique/>
            </w:docPartObj>
          </w:sdtPr>
          <w:sdtEndPr/>
          <w:sdtContent>
            <w:r>
              <w:t xml:space="preserve">Página </w:t>
            </w:r>
            <w:r>
              <w:rPr>
                <w:b/>
                <w:bCs/>
              </w:rPr>
              <w:fldChar w:fldCharType="begin"/>
            </w:r>
            <w:r>
              <w:rPr>
                <w:b/>
                <w:bCs/>
              </w:rPr>
              <w:instrText>PAGE</w:instrText>
            </w:r>
            <w:r>
              <w:rPr>
                <w:b/>
                <w:bCs/>
              </w:rPr>
              <w:fldChar w:fldCharType="separate"/>
            </w:r>
            <w:r w:rsidR="000A4C2F">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0A4C2F">
              <w:rPr>
                <w:b/>
                <w:bCs/>
                <w:noProof/>
              </w:rPr>
              <w:t>1</w:t>
            </w:r>
            <w:r>
              <w:rPr>
                <w:b/>
                <w:bCs/>
              </w:rPr>
              <w:fldChar w:fldCharType="end"/>
            </w:r>
          </w:sdtContent>
        </w:sdt>
      </w:sdtContent>
    </w:sdt>
  </w:p>
  <w:p w14:paraId="7B84E84F" w14:textId="77777777" w:rsidR="0037025C" w:rsidRDefault="003702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7BA20" w14:textId="77777777" w:rsidR="0037025C" w:rsidRDefault="003702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1CC62" w14:textId="77777777" w:rsidR="005B209B" w:rsidRDefault="005B209B" w:rsidP="002E783C">
      <w:pPr>
        <w:spacing w:after="0" w:line="240" w:lineRule="auto"/>
      </w:pPr>
      <w:r>
        <w:separator/>
      </w:r>
    </w:p>
  </w:footnote>
  <w:footnote w:type="continuationSeparator" w:id="0">
    <w:p w14:paraId="099D1A47" w14:textId="77777777" w:rsidR="005B209B" w:rsidRDefault="005B209B" w:rsidP="002E7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13471" w14:textId="1700520C" w:rsidR="0037025C" w:rsidRDefault="005B209B">
    <w:pPr>
      <w:pStyle w:val="Encabezado"/>
    </w:pPr>
    <w:r>
      <w:rPr>
        <w:noProof/>
        <w:lang w:eastAsia="es-PY"/>
      </w:rPr>
      <w:pict w14:anchorId="02584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4" o:spid="_x0000_s2053" type="#_x0000_t75" style="position:absolute;margin-left:0;margin-top:0;width:203.55pt;height:181.1pt;z-index:-251655168;mso-position-horizontal:center;mso-position-horizontal-relative:margin;mso-position-vertical:center;mso-position-vertical-relative:margin" o:allowincell="f">
          <v:imagedata r:id="rId1" o:title="fon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70C60" w14:textId="487B1581" w:rsidR="00AA132A" w:rsidRDefault="005B209B">
    <w:pPr>
      <w:pStyle w:val="Encabezado"/>
    </w:pPr>
    <w:r>
      <w:rPr>
        <w:noProof/>
        <w:lang w:eastAsia="es-PY"/>
      </w:rPr>
      <w:pict w14:anchorId="34F4C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5" o:spid="_x0000_s2054" type="#_x0000_t75" style="position:absolute;margin-left:0;margin-top:0;width:203.55pt;height:181.1pt;z-index:-251654144;mso-position-horizontal:center;mso-position-horizontal-relative:margin;mso-position-vertical:center;mso-position-vertical-relative:margin" o:allowincell="f">
          <v:imagedata r:id="rId1" o:title="fondo"/>
          <w10:wrap anchorx="margin" anchory="margin"/>
        </v:shape>
      </w:pict>
    </w:r>
    <w:r w:rsidR="0037025C">
      <w:rPr>
        <w:noProof/>
        <w:lang w:eastAsia="es-PY"/>
      </w:rPr>
      <w:drawing>
        <wp:inline distT="0" distB="0" distL="0" distR="0" wp14:anchorId="6EE95ACE" wp14:editId="0B98C2BB">
          <wp:extent cx="5729605" cy="836295"/>
          <wp:effectExtent l="0" t="0" r="4445"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c-solo-vice.png"/>
                  <pic:cNvPicPr/>
                </pic:nvPicPr>
                <pic:blipFill>
                  <a:blip r:embed="rId2">
                    <a:extLst>
                      <a:ext uri="{28A0092B-C50C-407E-A947-70E740481C1C}">
                        <a14:useLocalDpi xmlns:a14="http://schemas.microsoft.com/office/drawing/2010/main" val="0"/>
                      </a:ext>
                    </a:extLst>
                  </a:blip>
                  <a:stretch>
                    <a:fillRect/>
                  </a:stretch>
                </pic:blipFill>
                <pic:spPr>
                  <a:xfrm>
                    <a:off x="0" y="0"/>
                    <a:ext cx="5729605" cy="8362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69A4" w14:textId="5092EE1E" w:rsidR="0037025C" w:rsidRDefault="005B209B">
    <w:pPr>
      <w:pStyle w:val="Encabezado"/>
    </w:pPr>
    <w:r>
      <w:rPr>
        <w:noProof/>
        <w:lang w:eastAsia="es-PY"/>
      </w:rPr>
      <w:pict w14:anchorId="2FC5E6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1604593" o:spid="_x0000_s2052" type="#_x0000_t75" style="position:absolute;margin-left:0;margin-top:0;width:203.55pt;height:181.1pt;z-index:-251656192;mso-position-horizontal:center;mso-position-horizontal-relative:margin;mso-position-vertical:center;mso-position-vertical-relative:margin" o:allowincell="f">
          <v:imagedata r:id="rId1" o:title="fon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47E2F"/>
    <w:multiLevelType w:val="multilevel"/>
    <w:tmpl w:val="458A556C"/>
    <w:styleLink w:val="WW8Num1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742B37"/>
    <w:multiLevelType w:val="hybridMultilevel"/>
    <w:tmpl w:val="14E03576"/>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 w15:restartNumberingAfterBreak="0">
    <w:nsid w:val="7FBE7924"/>
    <w:multiLevelType w:val="hybridMultilevel"/>
    <w:tmpl w:val="8E24799E"/>
    <w:lvl w:ilvl="0" w:tplc="3C0A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3C"/>
    <w:rsid w:val="0001168B"/>
    <w:rsid w:val="0001294D"/>
    <w:rsid w:val="00012F09"/>
    <w:rsid w:val="000155A5"/>
    <w:rsid w:val="00015BA9"/>
    <w:rsid w:val="00024C40"/>
    <w:rsid w:val="0002633C"/>
    <w:rsid w:val="00032C9A"/>
    <w:rsid w:val="00066EF3"/>
    <w:rsid w:val="00067910"/>
    <w:rsid w:val="00074CDD"/>
    <w:rsid w:val="0008665B"/>
    <w:rsid w:val="00092FC5"/>
    <w:rsid w:val="000A4C2F"/>
    <w:rsid w:val="000B4B0B"/>
    <w:rsid w:val="000B5EEB"/>
    <w:rsid w:val="000B6535"/>
    <w:rsid w:val="000C1BC0"/>
    <w:rsid w:val="000C5E48"/>
    <w:rsid w:val="000C6B9E"/>
    <w:rsid w:val="000D57ED"/>
    <w:rsid w:val="000E1477"/>
    <w:rsid w:val="000E3359"/>
    <w:rsid w:val="000F08BA"/>
    <w:rsid w:val="000F5D59"/>
    <w:rsid w:val="00111365"/>
    <w:rsid w:val="001147FD"/>
    <w:rsid w:val="001212B6"/>
    <w:rsid w:val="001222CB"/>
    <w:rsid w:val="0012290A"/>
    <w:rsid w:val="00123E88"/>
    <w:rsid w:val="0014049A"/>
    <w:rsid w:val="00141262"/>
    <w:rsid w:val="00145846"/>
    <w:rsid w:val="00146C88"/>
    <w:rsid w:val="00154CC5"/>
    <w:rsid w:val="00160E39"/>
    <w:rsid w:val="00163803"/>
    <w:rsid w:val="00164734"/>
    <w:rsid w:val="001705D0"/>
    <w:rsid w:val="00175FC6"/>
    <w:rsid w:val="00182729"/>
    <w:rsid w:val="0019565F"/>
    <w:rsid w:val="00197954"/>
    <w:rsid w:val="001A09D2"/>
    <w:rsid w:val="001B0FA6"/>
    <w:rsid w:val="001B44D6"/>
    <w:rsid w:val="001B5CFE"/>
    <w:rsid w:val="001D2673"/>
    <w:rsid w:val="001D2833"/>
    <w:rsid w:val="001D7BA5"/>
    <w:rsid w:val="001E024C"/>
    <w:rsid w:val="001F5284"/>
    <w:rsid w:val="00204D85"/>
    <w:rsid w:val="00210A5D"/>
    <w:rsid w:val="002141D1"/>
    <w:rsid w:val="00214620"/>
    <w:rsid w:val="00221A3D"/>
    <w:rsid w:val="00243361"/>
    <w:rsid w:val="002435CA"/>
    <w:rsid w:val="0025012A"/>
    <w:rsid w:val="002513FC"/>
    <w:rsid w:val="00257F12"/>
    <w:rsid w:val="00260BE1"/>
    <w:rsid w:val="00265BB6"/>
    <w:rsid w:val="00267563"/>
    <w:rsid w:val="002729B4"/>
    <w:rsid w:val="00272B5A"/>
    <w:rsid w:val="00274055"/>
    <w:rsid w:val="00276F00"/>
    <w:rsid w:val="0029443B"/>
    <w:rsid w:val="00294742"/>
    <w:rsid w:val="002964EC"/>
    <w:rsid w:val="002A5745"/>
    <w:rsid w:val="002B47E8"/>
    <w:rsid w:val="002C06BB"/>
    <w:rsid w:val="002C6329"/>
    <w:rsid w:val="002D23EE"/>
    <w:rsid w:val="002D35C2"/>
    <w:rsid w:val="002D4022"/>
    <w:rsid w:val="002E14F5"/>
    <w:rsid w:val="002E783C"/>
    <w:rsid w:val="002F1B6B"/>
    <w:rsid w:val="002F326F"/>
    <w:rsid w:val="002F32C5"/>
    <w:rsid w:val="002F4B3F"/>
    <w:rsid w:val="003027D5"/>
    <w:rsid w:val="0031236B"/>
    <w:rsid w:val="00312EA3"/>
    <w:rsid w:val="00315A56"/>
    <w:rsid w:val="00316C17"/>
    <w:rsid w:val="00322C8A"/>
    <w:rsid w:val="0033269C"/>
    <w:rsid w:val="00335531"/>
    <w:rsid w:val="00340925"/>
    <w:rsid w:val="0034276D"/>
    <w:rsid w:val="00352AF7"/>
    <w:rsid w:val="003544A6"/>
    <w:rsid w:val="00356B26"/>
    <w:rsid w:val="00357059"/>
    <w:rsid w:val="003606D7"/>
    <w:rsid w:val="00360F6E"/>
    <w:rsid w:val="0036695E"/>
    <w:rsid w:val="0036781B"/>
    <w:rsid w:val="00367AA0"/>
    <w:rsid w:val="0037025C"/>
    <w:rsid w:val="00373B71"/>
    <w:rsid w:val="00377AEC"/>
    <w:rsid w:val="003819C3"/>
    <w:rsid w:val="00386FDF"/>
    <w:rsid w:val="003924E2"/>
    <w:rsid w:val="003A0CD2"/>
    <w:rsid w:val="003A1C00"/>
    <w:rsid w:val="003B28EC"/>
    <w:rsid w:val="003C3F7D"/>
    <w:rsid w:val="003C68C3"/>
    <w:rsid w:val="003D2087"/>
    <w:rsid w:val="003D5F30"/>
    <w:rsid w:val="003E06FF"/>
    <w:rsid w:val="003E7577"/>
    <w:rsid w:val="003F1D63"/>
    <w:rsid w:val="00411CA0"/>
    <w:rsid w:val="00424908"/>
    <w:rsid w:val="004341A8"/>
    <w:rsid w:val="0044705D"/>
    <w:rsid w:val="004512D4"/>
    <w:rsid w:val="0046586D"/>
    <w:rsid w:val="00466D76"/>
    <w:rsid w:val="00473283"/>
    <w:rsid w:val="00484C9F"/>
    <w:rsid w:val="004A168C"/>
    <w:rsid w:val="004A7990"/>
    <w:rsid w:val="004C03AD"/>
    <w:rsid w:val="004C0817"/>
    <w:rsid w:val="004C26C4"/>
    <w:rsid w:val="004C4717"/>
    <w:rsid w:val="004C5A7C"/>
    <w:rsid w:val="004C7DFD"/>
    <w:rsid w:val="004D0ECE"/>
    <w:rsid w:val="004D1DA0"/>
    <w:rsid w:val="00506BFA"/>
    <w:rsid w:val="00514D12"/>
    <w:rsid w:val="005201AD"/>
    <w:rsid w:val="00525550"/>
    <w:rsid w:val="00527D19"/>
    <w:rsid w:val="00532358"/>
    <w:rsid w:val="005415C0"/>
    <w:rsid w:val="00550770"/>
    <w:rsid w:val="00561E98"/>
    <w:rsid w:val="00563D2B"/>
    <w:rsid w:val="00563E45"/>
    <w:rsid w:val="005850A3"/>
    <w:rsid w:val="00590629"/>
    <w:rsid w:val="00596FC3"/>
    <w:rsid w:val="005A3C93"/>
    <w:rsid w:val="005B2067"/>
    <w:rsid w:val="005B209B"/>
    <w:rsid w:val="005B7E2B"/>
    <w:rsid w:val="005C30AD"/>
    <w:rsid w:val="005C6A33"/>
    <w:rsid w:val="005F3AC2"/>
    <w:rsid w:val="005F4040"/>
    <w:rsid w:val="005F44CD"/>
    <w:rsid w:val="00607DF3"/>
    <w:rsid w:val="006106A9"/>
    <w:rsid w:val="00612732"/>
    <w:rsid w:val="00614F74"/>
    <w:rsid w:val="00621883"/>
    <w:rsid w:val="00627857"/>
    <w:rsid w:val="0063202B"/>
    <w:rsid w:val="006329D9"/>
    <w:rsid w:val="00637F5A"/>
    <w:rsid w:val="00641BA8"/>
    <w:rsid w:val="00642486"/>
    <w:rsid w:val="00644287"/>
    <w:rsid w:val="00652980"/>
    <w:rsid w:val="00652C99"/>
    <w:rsid w:val="0066007C"/>
    <w:rsid w:val="00661590"/>
    <w:rsid w:val="00666A33"/>
    <w:rsid w:val="00677039"/>
    <w:rsid w:val="00677B32"/>
    <w:rsid w:val="006934DB"/>
    <w:rsid w:val="006B1034"/>
    <w:rsid w:val="006C43C3"/>
    <w:rsid w:val="006C451B"/>
    <w:rsid w:val="006F2985"/>
    <w:rsid w:val="00700B27"/>
    <w:rsid w:val="007100D3"/>
    <w:rsid w:val="00710F1B"/>
    <w:rsid w:val="00715F6A"/>
    <w:rsid w:val="00722E90"/>
    <w:rsid w:val="00724C70"/>
    <w:rsid w:val="00727714"/>
    <w:rsid w:val="00741945"/>
    <w:rsid w:val="0074632D"/>
    <w:rsid w:val="007528DF"/>
    <w:rsid w:val="007732C5"/>
    <w:rsid w:val="00775B7F"/>
    <w:rsid w:val="00775BA1"/>
    <w:rsid w:val="007857AC"/>
    <w:rsid w:val="007867F5"/>
    <w:rsid w:val="00790355"/>
    <w:rsid w:val="00790C16"/>
    <w:rsid w:val="00793022"/>
    <w:rsid w:val="007A275E"/>
    <w:rsid w:val="007B05F3"/>
    <w:rsid w:val="007B54F2"/>
    <w:rsid w:val="007C198F"/>
    <w:rsid w:val="007C4A65"/>
    <w:rsid w:val="007C61D9"/>
    <w:rsid w:val="007D30E6"/>
    <w:rsid w:val="007D741B"/>
    <w:rsid w:val="007E0D52"/>
    <w:rsid w:val="007E2465"/>
    <w:rsid w:val="007E69E1"/>
    <w:rsid w:val="007F00EE"/>
    <w:rsid w:val="007F1161"/>
    <w:rsid w:val="007F553D"/>
    <w:rsid w:val="007F702E"/>
    <w:rsid w:val="0080286B"/>
    <w:rsid w:val="0080371C"/>
    <w:rsid w:val="008039F1"/>
    <w:rsid w:val="008045A3"/>
    <w:rsid w:val="00811E94"/>
    <w:rsid w:val="0082332A"/>
    <w:rsid w:val="00824487"/>
    <w:rsid w:val="00835B42"/>
    <w:rsid w:val="00847D38"/>
    <w:rsid w:val="008511E2"/>
    <w:rsid w:val="008552D3"/>
    <w:rsid w:val="0085785F"/>
    <w:rsid w:val="00860912"/>
    <w:rsid w:val="008716B4"/>
    <w:rsid w:val="008743B1"/>
    <w:rsid w:val="00875B8B"/>
    <w:rsid w:val="00877C80"/>
    <w:rsid w:val="008923E1"/>
    <w:rsid w:val="00893D7C"/>
    <w:rsid w:val="008B18A6"/>
    <w:rsid w:val="008B363B"/>
    <w:rsid w:val="008B6750"/>
    <w:rsid w:val="008C14B0"/>
    <w:rsid w:val="008C1D11"/>
    <w:rsid w:val="008C647D"/>
    <w:rsid w:val="008D324F"/>
    <w:rsid w:val="008D3938"/>
    <w:rsid w:val="008D7046"/>
    <w:rsid w:val="008E58EB"/>
    <w:rsid w:val="008E6DF0"/>
    <w:rsid w:val="008F478F"/>
    <w:rsid w:val="00906E88"/>
    <w:rsid w:val="00914E48"/>
    <w:rsid w:val="00921400"/>
    <w:rsid w:val="00921FBC"/>
    <w:rsid w:val="00927A89"/>
    <w:rsid w:val="00932FE8"/>
    <w:rsid w:val="00940821"/>
    <w:rsid w:val="00941182"/>
    <w:rsid w:val="00947454"/>
    <w:rsid w:val="00951663"/>
    <w:rsid w:val="00952D7C"/>
    <w:rsid w:val="00964956"/>
    <w:rsid w:val="00964F02"/>
    <w:rsid w:val="00965D6F"/>
    <w:rsid w:val="0097006B"/>
    <w:rsid w:val="009762C2"/>
    <w:rsid w:val="0097758B"/>
    <w:rsid w:val="00982111"/>
    <w:rsid w:val="00986331"/>
    <w:rsid w:val="00987475"/>
    <w:rsid w:val="00990DB0"/>
    <w:rsid w:val="009A0B0C"/>
    <w:rsid w:val="009B1EFE"/>
    <w:rsid w:val="009B6289"/>
    <w:rsid w:val="009C0642"/>
    <w:rsid w:val="009C1542"/>
    <w:rsid w:val="009C2107"/>
    <w:rsid w:val="009D4593"/>
    <w:rsid w:val="009E78CC"/>
    <w:rsid w:val="00A000B1"/>
    <w:rsid w:val="00A044AF"/>
    <w:rsid w:val="00A04D34"/>
    <w:rsid w:val="00A07653"/>
    <w:rsid w:val="00A15E3A"/>
    <w:rsid w:val="00A162ED"/>
    <w:rsid w:val="00A1658B"/>
    <w:rsid w:val="00A200C0"/>
    <w:rsid w:val="00A2091C"/>
    <w:rsid w:val="00A26C74"/>
    <w:rsid w:val="00A26ED1"/>
    <w:rsid w:val="00A31980"/>
    <w:rsid w:val="00A325F8"/>
    <w:rsid w:val="00A356F0"/>
    <w:rsid w:val="00A43856"/>
    <w:rsid w:val="00A469F8"/>
    <w:rsid w:val="00A5136F"/>
    <w:rsid w:val="00A54612"/>
    <w:rsid w:val="00A6388A"/>
    <w:rsid w:val="00A64895"/>
    <w:rsid w:val="00A67324"/>
    <w:rsid w:val="00A67D40"/>
    <w:rsid w:val="00A705BF"/>
    <w:rsid w:val="00A72DF4"/>
    <w:rsid w:val="00A778BC"/>
    <w:rsid w:val="00A92351"/>
    <w:rsid w:val="00A94598"/>
    <w:rsid w:val="00A94FD2"/>
    <w:rsid w:val="00AA132A"/>
    <w:rsid w:val="00AA7E3A"/>
    <w:rsid w:val="00AB2D0B"/>
    <w:rsid w:val="00AB4746"/>
    <w:rsid w:val="00AB7659"/>
    <w:rsid w:val="00AB790D"/>
    <w:rsid w:val="00AC0732"/>
    <w:rsid w:val="00AC2A1C"/>
    <w:rsid w:val="00AD4B4C"/>
    <w:rsid w:val="00AE28A7"/>
    <w:rsid w:val="00AF5865"/>
    <w:rsid w:val="00AF74B0"/>
    <w:rsid w:val="00B07F8D"/>
    <w:rsid w:val="00B146BF"/>
    <w:rsid w:val="00B15094"/>
    <w:rsid w:val="00B23BC0"/>
    <w:rsid w:val="00B26E59"/>
    <w:rsid w:val="00B30B78"/>
    <w:rsid w:val="00B31080"/>
    <w:rsid w:val="00B31751"/>
    <w:rsid w:val="00B41E82"/>
    <w:rsid w:val="00B469A3"/>
    <w:rsid w:val="00B47B5A"/>
    <w:rsid w:val="00B50240"/>
    <w:rsid w:val="00B54988"/>
    <w:rsid w:val="00B63FEE"/>
    <w:rsid w:val="00B65063"/>
    <w:rsid w:val="00B71464"/>
    <w:rsid w:val="00B74577"/>
    <w:rsid w:val="00B76FC3"/>
    <w:rsid w:val="00B866AB"/>
    <w:rsid w:val="00B86769"/>
    <w:rsid w:val="00B9156C"/>
    <w:rsid w:val="00B93FC9"/>
    <w:rsid w:val="00B949C5"/>
    <w:rsid w:val="00B96500"/>
    <w:rsid w:val="00B96FCC"/>
    <w:rsid w:val="00BA31E6"/>
    <w:rsid w:val="00BA7745"/>
    <w:rsid w:val="00BB326D"/>
    <w:rsid w:val="00BB3647"/>
    <w:rsid w:val="00BB5B49"/>
    <w:rsid w:val="00BC0110"/>
    <w:rsid w:val="00BD17B4"/>
    <w:rsid w:val="00BF1FF8"/>
    <w:rsid w:val="00C01025"/>
    <w:rsid w:val="00C06813"/>
    <w:rsid w:val="00C07A70"/>
    <w:rsid w:val="00C123CE"/>
    <w:rsid w:val="00C13F03"/>
    <w:rsid w:val="00C202B0"/>
    <w:rsid w:val="00C32D17"/>
    <w:rsid w:val="00C36B56"/>
    <w:rsid w:val="00C41D29"/>
    <w:rsid w:val="00C452F8"/>
    <w:rsid w:val="00C54E3E"/>
    <w:rsid w:val="00C560A4"/>
    <w:rsid w:val="00C638F6"/>
    <w:rsid w:val="00C80156"/>
    <w:rsid w:val="00C86BAD"/>
    <w:rsid w:val="00C877C6"/>
    <w:rsid w:val="00C94AB6"/>
    <w:rsid w:val="00CA0DA0"/>
    <w:rsid w:val="00CA61F6"/>
    <w:rsid w:val="00CA7663"/>
    <w:rsid w:val="00CB2A01"/>
    <w:rsid w:val="00CB3369"/>
    <w:rsid w:val="00CC44C8"/>
    <w:rsid w:val="00CC71E9"/>
    <w:rsid w:val="00CD4DE5"/>
    <w:rsid w:val="00CD54CD"/>
    <w:rsid w:val="00CD68D5"/>
    <w:rsid w:val="00CE0D2F"/>
    <w:rsid w:val="00CE26F1"/>
    <w:rsid w:val="00CF0DA6"/>
    <w:rsid w:val="00CF162B"/>
    <w:rsid w:val="00CF29AE"/>
    <w:rsid w:val="00D22A91"/>
    <w:rsid w:val="00D30B89"/>
    <w:rsid w:val="00D3506D"/>
    <w:rsid w:val="00D37287"/>
    <w:rsid w:val="00D4111B"/>
    <w:rsid w:val="00D423DF"/>
    <w:rsid w:val="00D42A35"/>
    <w:rsid w:val="00D458EC"/>
    <w:rsid w:val="00D53B52"/>
    <w:rsid w:val="00D55F52"/>
    <w:rsid w:val="00D56C8D"/>
    <w:rsid w:val="00D65E02"/>
    <w:rsid w:val="00D74B53"/>
    <w:rsid w:val="00D86031"/>
    <w:rsid w:val="00D90CE0"/>
    <w:rsid w:val="00D946C3"/>
    <w:rsid w:val="00DA1F60"/>
    <w:rsid w:val="00DA5B6E"/>
    <w:rsid w:val="00DB3ABA"/>
    <w:rsid w:val="00DB530D"/>
    <w:rsid w:val="00DB558D"/>
    <w:rsid w:val="00DC3D9A"/>
    <w:rsid w:val="00DC652F"/>
    <w:rsid w:val="00DD105B"/>
    <w:rsid w:val="00DD4106"/>
    <w:rsid w:val="00DD664A"/>
    <w:rsid w:val="00DD7B0F"/>
    <w:rsid w:val="00DE0AC1"/>
    <w:rsid w:val="00DE36B0"/>
    <w:rsid w:val="00DE45A9"/>
    <w:rsid w:val="00DF137E"/>
    <w:rsid w:val="00DF3BA5"/>
    <w:rsid w:val="00DF6B99"/>
    <w:rsid w:val="00E0117E"/>
    <w:rsid w:val="00E06193"/>
    <w:rsid w:val="00E17948"/>
    <w:rsid w:val="00E22AE7"/>
    <w:rsid w:val="00E310F0"/>
    <w:rsid w:val="00E31B1F"/>
    <w:rsid w:val="00E41742"/>
    <w:rsid w:val="00E54295"/>
    <w:rsid w:val="00E5765E"/>
    <w:rsid w:val="00E75EC0"/>
    <w:rsid w:val="00E8012B"/>
    <w:rsid w:val="00E811B2"/>
    <w:rsid w:val="00E864D4"/>
    <w:rsid w:val="00E87F09"/>
    <w:rsid w:val="00E90142"/>
    <w:rsid w:val="00E915F0"/>
    <w:rsid w:val="00E933C4"/>
    <w:rsid w:val="00EA3E05"/>
    <w:rsid w:val="00EA5177"/>
    <w:rsid w:val="00EA6794"/>
    <w:rsid w:val="00EB13C7"/>
    <w:rsid w:val="00EB6575"/>
    <w:rsid w:val="00EC072A"/>
    <w:rsid w:val="00EC0C4C"/>
    <w:rsid w:val="00EC4F94"/>
    <w:rsid w:val="00EC7AFC"/>
    <w:rsid w:val="00ED0288"/>
    <w:rsid w:val="00ED09FA"/>
    <w:rsid w:val="00ED1428"/>
    <w:rsid w:val="00EE7667"/>
    <w:rsid w:val="00EF5287"/>
    <w:rsid w:val="00F00E0A"/>
    <w:rsid w:val="00F0271A"/>
    <w:rsid w:val="00F0274F"/>
    <w:rsid w:val="00F13FB9"/>
    <w:rsid w:val="00F23E21"/>
    <w:rsid w:val="00F26DDA"/>
    <w:rsid w:val="00F3053D"/>
    <w:rsid w:val="00F33D1E"/>
    <w:rsid w:val="00F419AC"/>
    <w:rsid w:val="00F42EAB"/>
    <w:rsid w:val="00F4376B"/>
    <w:rsid w:val="00F45CBE"/>
    <w:rsid w:val="00F4667A"/>
    <w:rsid w:val="00F61A2B"/>
    <w:rsid w:val="00F65965"/>
    <w:rsid w:val="00F6775C"/>
    <w:rsid w:val="00F6794C"/>
    <w:rsid w:val="00F708C6"/>
    <w:rsid w:val="00F75757"/>
    <w:rsid w:val="00F75A57"/>
    <w:rsid w:val="00F8200D"/>
    <w:rsid w:val="00F832B3"/>
    <w:rsid w:val="00F874C3"/>
    <w:rsid w:val="00F907C7"/>
    <w:rsid w:val="00F95DB0"/>
    <w:rsid w:val="00FA19A2"/>
    <w:rsid w:val="00FB15EB"/>
    <w:rsid w:val="00FC1EA8"/>
    <w:rsid w:val="00FC4B89"/>
    <w:rsid w:val="00FE1A5E"/>
    <w:rsid w:val="00FE3510"/>
    <w:rsid w:val="00FF0038"/>
    <w:rsid w:val="00FF2448"/>
    <w:rsid w:val="00FF281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18ECD7B"/>
  <w15:docId w15:val="{BAC3F1DB-89FC-469B-9B0A-14EF7D4D5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8C6"/>
    <w:pPr>
      <w:spacing w:after="160" w:line="259" w:lineRule="auto"/>
    </w:pPr>
    <w:rPr>
      <w:sz w:val="22"/>
      <w:szCs w:val="22"/>
      <w:lang w:val="es-PY" w:eastAsia="en-US"/>
    </w:rPr>
  </w:style>
  <w:style w:type="paragraph" w:styleId="Ttulo2">
    <w:name w:val="heading 2"/>
    <w:basedOn w:val="Normal"/>
    <w:next w:val="Normal"/>
    <w:link w:val="Ttulo2Car"/>
    <w:uiPriority w:val="9"/>
    <w:semiHidden/>
    <w:unhideWhenUsed/>
    <w:qFormat/>
    <w:rsid w:val="00F33D1E"/>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78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783C"/>
  </w:style>
  <w:style w:type="paragraph" w:styleId="Piedepgina">
    <w:name w:val="footer"/>
    <w:basedOn w:val="Normal"/>
    <w:link w:val="PiedepginaCar"/>
    <w:uiPriority w:val="99"/>
    <w:unhideWhenUsed/>
    <w:rsid w:val="002E78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783C"/>
  </w:style>
  <w:style w:type="character" w:styleId="Textodelmarcadordeposicin">
    <w:name w:val="Placeholder Text"/>
    <w:uiPriority w:val="99"/>
    <w:semiHidden/>
    <w:rsid w:val="003A1C00"/>
    <w:rPr>
      <w:color w:val="808080"/>
    </w:rPr>
  </w:style>
  <w:style w:type="table" w:styleId="Tablaconcuadrcula">
    <w:name w:val="Table Grid"/>
    <w:basedOn w:val="Tablanormal"/>
    <w:uiPriority w:val="39"/>
    <w:rsid w:val="003F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ítulo 2.,B)"/>
    <w:basedOn w:val="Normal"/>
    <w:link w:val="PrrafodelistaCar"/>
    <w:uiPriority w:val="34"/>
    <w:qFormat/>
    <w:rsid w:val="00357059"/>
    <w:pPr>
      <w:ind w:left="720"/>
      <w:contextualSpacing/>
    </w:pPr>
  </w:style>
  <w:style w:type="paragraph" w:styleId="Textodeglobo">
    <w:name w:val="Balloon Text"/>
    <w:basedOn w:val="Normal"/>
    <w:link w:val="TextodegloboCar"/>
    <w:uiPriority w:val="99"/>
    <w:semiHidden/>
    <w:unhideWhenUsed/>
    <w:rsid w:val="00D74B5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74B53"/>
    <w:rPr>
      <w:rFonts w:ascii="Tahoma" w:hAnsi="Tahoma" w:cs="Tahoma"/>
      <w:sz w:val="16"/>
      <w:szCs w:val="16"/>
    </w:rPr>
  </w:style>
  <w:style w:type="character" w:styleId="Hipervnculo">
    <w:name w:val="Hyperlink"/>
    <w:uiPriority w:val="99"/>
    <w:unhideWhenUsed/>
    <w:rsid w:val="00921FBC"/>
    <w:rPr>
      <w:color w:val="0563C1"/>
      <w:u w:val="single"/>
    </w:rPr>
  </w:style>
  <w:style w:type="character" w:styleId="Refdecomentario">
    <w:name w:val="annotation reference"/>
    <w:uiPriority w:val="99"/>
    <w:semiHidden/>
    <w:unhideWhenUsed/>
    <w:rsid w:val="00AF5865"/>
    <w:rPr>
      <w:sz w:val="16"/>
      <w:szCs w:val="16"/>
    </w:rPr>
  </w:style>
  <w:style w:type="paragraph" w:styleId="Textocomentario">
    <w:name w:val="annotation text"/>
    <w:basedOn w:val="Normal"/>
    <w:link w:val="TextocomentarioCar"/>
    <w:uiPriority w:val="99"/>
    <w:unhideWhenUsed/>
    <w:rsid w:val="00AF5865"/>
    <w:pPr>
      <w:spacing w:line="240" w:lineRule="auto"/>
    </w:pPr>
    <w:rPr>
      <w:sz w:val="20"/>
      <w:szCs w:val="20"/>
    </w:rPr>
  </w:style>
  <w:style w:type="character" w:customStyle="1" w:styleId="TextocomentarioCar">
    <w:name w:val="Texto comentario Car"/>
    <w:link w:val="Textocomentario"/>
    <w:uiPriority w:val="99"/>
    <w:rsid w:val="00AF5865"/>
    <w:rPr>
      <w:sz w:val="20"/>
      <w:szCs w:val="20"/>
    </w:rPr>
  </w:style>
  <w:style w:type="paragraph" w:styleId="Asuntodelcomentario">
    <w:name w:val="annotation subject"/>
    <w:basedOn w:val="Textocomentario"/>
    <w:next w:val="Textocomentario"/>
    <w:link w:val="AsuntodelcomentarioCar"/>
    <w:uiPriority w:val="99"/>
    <w:semiHidden/>
    <w:unhideWhenUsed/>
    <w:rsid w:val="00B76FC3"/>
    <w:rPr>
      <w:b/>
      <w:bCs/>
    </w:rPr>
  </w:style>
  <w:style w:type="character" w:customStyle="1" w:styleId="AsuntodelcomentarioCar">
    <w:name w:val="Asunto del comentario Car"/>
    <w:link w:val="Asuntodelcomentario"/>
    <w:uiPriority w:val="99"/>
    <w:semiHidden/>
    <w:rsid w:val="00B76FC3"/>
    <w:rPr>
      <w:b/>
      <w:bCs/>
      <w:sz w:val="20"/>
      <w:szCs w:val="20"/>
    </w:rPr>
  </w:style>
  <w:style w:type="paragraph" w:customStyle="1" w:styleId="TableParagraph">
    <w:name w:val="Table Paragraph"/>
    <w:basedOn w:val="Normal"/>
    <w:uiPriority w:val="1"/>
    <w:qFormat/>
    <w:rsid w:val="00951663"/>
    <w:pPr>
      <w:widowControl w:val="0"/>
      <w:autoSpaceDE w:val="0"/>
      <w:autoSpaceDN w:val="0"/>
      <w:spacing w:after="0" w:line="240" w:lineRule="auto"/>
      <w:ind w:left="105"/>
    </w:pPr>
    <w:rPr>
      <w:rFonts w:ascii="Carlito" w:eastAsia="Carlito" w:hAnsi="Carlito" w:cs="Carlito"/>
      <w:lang w:val="es-ES"/>
    </w:rPr>
  </w:style>
  <w:style w:type="character" w:customStyle="1" w:styleId="Ttulo2Car">
    <w:name w:val="Título 2 Car"/>
    <w:link w:val="Ttulo2"/>
    <w:uiPriority w:val="9"/>
    <w:semiHidden/>
    <w:rsid w:val="00F33D1E"/>
    <w:rPr>
      <w:rFonts w:ascii="Calibri Light" w:eastAsia="Times New Roman" w:hAnsi="Calibri Light" w:cs="Times New Roman"/>
      <w:color w:val="2E74B5"/>
      <w:sz w:val="26"/>
      <w:szCs w:val="26"/>
    </w:rPr>
  </w:style>
  <w:style w:type="paragraph" w:styleId="Revisin">
    <w:name w:val="Revision"/>
    <w:hidden/>
    <w:uiPriority w:val="99"/>
    <w:semiHidden/>
    <w:rsid w:val="00F23E21"/>
    <w:rPr>
      <w:sz w:val="22"/>
      <w:szCs w:val="22"/>
      <w:lang w:val="es-PY" w:eastAsia="en-US"/>
    </w:rPr>
  </w:style>
  <w:style w:type="numbering" w:customStyle="1" w:styleId="WW8Num18">
    <w:name w:val="WW8Num18"/>
    <w:basedOn w:val="Sinlista"/>
    <w:rsid w:val="00741945"/>
    <w:pPr>
      <w:numPr>
        <w:numId w:val="1"/>
      </w:numPr>
    </w:pPr>
  </w:style>
  <w:style w:type="character" w:customStyle="1" w:styleId="PrrafodelistaCar">
    <w:name w:val="Párrafo de lista Car"/>
    <w:aliases w:val="Título 2. Car,B) Car"/>
    <w:link w:val="Prrafodelista"/>
    <w:uiPriority w:val="34"/>
    <w:locked/>
    <w:rsid w:val="00F0271A"/>
    <w:rPr>
      <w:sz w:val="22"/>
      <w:szCs w:val="22"/>
      <w:lang w:val="es-PY" w:eastAsia="en-US"/>
    </w:rPr>
  </w:style>
  <w:style w:type="paragraph" w:styleId="Textoindependiente">
    <w:name w:val="Body Text"/>
    <w:basedOn w:val="Normal"/>
    <w:link w:val="TextoindependienteCar"/>
    <w:rsid w:val="00AF74B0"/>
    <w:pPr>
      <w:spacing w:after="120" w:line="240" w:lineRule="auto"/>
    </w:pPr>
    <w:rPr>
      <w:rFonts w:ascii="Times New Roman" w:eastAsia="Times New Roman" w:hAnsi="Times New Roman"/>
      <w:sz w:val="24"/>
      <w:szCs w:val="24"/>
      <w:lang w:eastAsia="es-PY"/>
    </w:rPr>
  </w:style>
  <w:style w:type="character" w:customStyle="1" w:styleId="TextoindependienteCar">
    <w:name w:val="Texto independiente Car"/>
    <w:basedOn w:val="Fuentedeprrafopredeter"/>
    <w:link w:val="Textoindependiente"/>
    <w:rsid w:val="00AF74B0"/>
    <w:rPr>
      <w:rFonts w:ascii="Times New Roman" w:eastAsia="Times New Roman" w:hAnsi="Times New Roman"/>
      <w:sz w:val="24"/>
      <w:szCs w:val="24"/>
      <w:lang w:val="es-PY" w:eastAsia="es-PY"/>
    </w:rPr>
  </w:style>
  <w:style w:type="paragraph" w:customStyle="1" w:styleId="Default">
    <w:name w:val="Default"/>
    <w:rsid w:val="004341A8"/>
    <w:pPr>
      <w:autoSpaceDE w:val="0"/>
      <w:autoSpaceDN w:val="0"/>
      <w:adjustRightInd w:val="0"/>
    </w:pPr>
    <w:rPr>
      <w:rFonts w:cs="Calibri"/>
      <w:color w:val="000000"/>
      <w:sz w:val="24"/>
      <w:szCs w:val="24"/>
      <w:lang w:val="es-P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61900">
      <w:bodyDiv w:val="1"/>
      <w:marLeft w:val="0"/>
      <w:marRight w:val="0"/>
      <w:marTop w:val="0"/>
      <w:marBottom w:val="0"/>
      <w:divBdr>
        <w:top w:val="none" w:sz="0" w:space="0" w:color="auto"/>
        <w:left w:val="none" w:sz="0" w:space="0" w:color="auto"/>
        <w:bottom w:val="none" w:sz="0" w:space="0" w:color="auto"/>
        <w:right w:val="none" w:sz="0" w:space="0" w:color="auto"/>
      </w:divBdr>
    </w:div>
    <w:div w:id="1064179722">
      <w:bodyDiv w:val="1"/>
      <w:marLeft w:val="0"/>
      <w:marRight w:val="0"/>
      <w:marTop w:val="0"/>
      <w:marBottom w:val="0"/>
      <w:divBdr>
        <w:top w:val="none" w:sz="0" w:space="0" w:color="auto"/>
        <w:left w:val="none" w:sz="0" w:space="0" w:color="auto"/>
        <w:bottom w:val="none" w:sz="0" w:space="0" w:color="auto"/>
        <w:right w:val="none" w:sz="0" w:space="0" w:color="auto"/>
      </w:divBdr>
    </w:div>
    <w:div w:id="1852182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4F9698D-BEF3-4FCF-B622-9247EECC7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420</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2731</CharactersWithSpaces>
  <SharedDoc>false</SharedDoc>
  <HLinks>
    <vt:vector size="12" baseType="variant">
      <vt:variant>
        <vt:i4>2359390</vt:i4>
      </vt:variant>
      <vt:variant>
        <vt:i4>3</vt:i4>
      </vt:variant>
      <vt:variant>
        <vt:i4>0</vt:i4>
      </vt:variant>
      <vt:variant>
        <vt:i4>5</vt:i4>
      </vt:variant>
      <vt:variant>
        <vt:lpwstr>mailto:dgth@mitic.gov.py</vt:lpwstr>
      </vt:variant>
      <vt:variant>
        <vt:lpwstr/>
      </vt:variant>
      <vt:variant>
        <vt:i4>1376345</vt:i4>
      </vt:variant>
      <vt:variant>
        <vt:i4>0</vt:i4>
      </vt:variant>
      <vt:variant>
        <vt:i4>0</vt:i4>
      </vt:variant>
      <vt:variant>
        <vt:i4>5</vt:i4>
      </vt:variant>
      <vt:variant>
        <vt:lpwstr>https://www.paraguayconcursa.gov.py/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Almada</dc:creator>
  <cp:keywords/>
  <dc:description/>
  <cp:lastModifiedBy>Marcia Jimenez</cp:lastModifiedBy>
  <cp:revision>6</cp:revision>
  <cp:lastPrinted>2023-09-01T18:57:00Z</cp:lastPrinted>
  <dcterms:created xsi:type="dcterms:W3CDTF">2024-11-25T17:27:00Z</dcterms:created>
  <dcterms:modified xsi:type="dcterms:W3CDTF">2025-02-06T20:18:00Z</dcterms:modified>
</cp:coreProperties>
</file>