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81784" w14:textId="77777777" w:rsidR="00FE6485" w:rsidRDefault="00FE64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2BB05B5" w14:textId="77777777" w:rsidR="00FE6485" w:rsidRDefault="00FE64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BD6DA07" w14:textId="77777777" w:rsidR="00FE6485" w:rsidRDefault="00FE64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FE6485" w14:paraId="0D96FA74" w14:textId="77777777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772040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411D0BB2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567A58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02ACF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FE6485" w14:paraId="24291E3B" w14:textId="77777777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412F0E8" w14:textId="77777777" w:rsidR="00FE6485" w:rsidRDefault="00FE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15B0DA09" w14:textId="77777777" w:rsidR="00FE6485" w:rsidRDefault="00FE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A95885" w14:textId="77777777" w:rsidR="00FE6485" w:rsidRDefault="00FE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5CA92" w14:textId="77777777" w:rsidR="00FE6485" w:rsidRDefault="00FE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030FA" w14:paraId="42B6978E" w14:textId="77777777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97315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40C891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B37A5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28E08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FA19F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82D00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3237B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4EE4A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66719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DF83B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8DA94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65661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C8F64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5EC76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D2B62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61123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C50F1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A1699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1DEC0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B2631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519B6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B85B52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42A89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0AA20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B7E17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12AD9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58F49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6D62A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2B970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0CFA9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B554B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40259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B03F2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33F2C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B2FCF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5F437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FE6485" w14:paraId="5A21F997" w14:textId="77777777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1E0F78D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DBAD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Profesional Junior – C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04954A3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Rango Salaria 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D46C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2.798.309 Hasta 4.197.464</w:t>
            </w:r>
          </w:p>
        </w:tc>
      </w:tr>
    </w:tbl>
    <w:p w14:paraId="64710532" w14:textId="77777777" w:rsidR="00FE6485" w:rsidRDefault="00FE6485">
      <w:pPr>
        <w:spacing w:after="0" w:line="240" w:lineRule="auto"/>
      </w:pPr>
    </w:p>
    <w:tbl>
      <w:tblPr>
        <w:tblStyle w:val="a4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FE6485" w14:paraId="42D3A2D5" w14:textId="77777777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E14C38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E042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8E446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A0FEB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9196F2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19587D09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81CE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49DBD3E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19B50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B6010D9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3F7324EE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9EF8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14:paraId="5F4B6822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E6CA99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2F73F27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807A" w14:textId="77777777" w:rsidR="00FE6485" w:rsidRDefault="00D30684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</w:tr>
      <w:tr w:rsidR="00FE6485" w14:paraId="725F3222" w14:textId="77777777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C1AAF67" w14:textId="77777777" w:rsidR="00FE6485" w:rsidRDefault="00FE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7DD15" w14:textId="77777777" w:rsidR="00FE6485" w:rsidRDefault="00FE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9403A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2A1C37E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2D58B1E" w14:textId="77777777" w:rsidR="00FE6485" w:rsidRDefault="00FE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EFA3" w14:textId="77777777" w:rsidR="00FE6485" w:rsidRDefault="00FE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D643613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87B6C64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1FA0AF9" w14:textId="77777777" w:rsidR="00FE6485" w:rsidRDefault="00FE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D9B6" w14:textId="77777777" w:rsidR="00FE6485" w:rsidRDefault="00FE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D43DA47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19DAB8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E88150" w14:textId="77777777" w:rsidR="00FE6485" w:rsidRDefault="00FE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A3F2" w14:textId="77777777" w:rsidR="00FE6485" w:rsidRDefault="00FE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49133D89" w14:textId="77777777" w:rsidR="00FE6485" w:rsidRDefault="00FE6485"/>
    <w:tbl>
      <w:tblPr>
        <w:tblStyle w:val="a5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FE6485" w14:paraId="38937A12" w14:textId="77777777">
        <w:trPr>
          <w:gridAfter w:val="10"/>
          <w:wAfter w:w="2880" w:type="dxa"/>
          <w:trHeight w:val="84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2C7BED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EDB0" w14:textId="77777777" w:rsidR="00FE6485" w:rsidRDefault="00D3068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Prestar servicios profesionales al área, enmarcados en la normativa vigente del sector y políticas publicas</w:t>
            </w:r>
          </w:p>
          <w:p w14:paraId="759D7ACA" w14:textId="77777777" w:rsidR="003A587F" w:rsidRDefault="003A587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57C7FE9" w14:textId="77777777" w:rsidR="00E736CF" w:rsidRDefault="00E736CF" w:rsidP="00E736C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Prestar servicios profesionales al área, cumpliendo con la normativa vigente del sector y alineándose con las políticas públicas aplicables</w:t>
            </w:r>
          </w:p>
          <w:p w14:paraId="0443D01C" w14:textId="77777777" w:rsidR="003A587F" w:rsidRDefault="003A587F" w:rsidP="00E736C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FE6485" w14:paraId="46D6AE92" w14:textId="77777777">
        <w:trPr>
          <w:gridAfter w:val="10"/>
          <w:wAfter w:w="2880" w:type="dxa"/>
          <w:trHeight w:val="896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BECB5A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E1C3" w14:textId="77777777" w:rsidR="00FE6485" w:rsidRDefault="00D3068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asistencias técnicas realizadas</w:t>
            </w:r>
          </w:p>
          <w:p w14:paraId="2760B3CF" w14:textId="77777777" w:rsidR="00FE6485" w:rsidRDefault="00D3068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expedientes gestionados y analizados</w:t>
            </w:r>
          </w:p>
          <w:p w14:paraId="43DEC7FE" w14:textId="77777777" w:rsidR="00FE6485" w:rsidRDefault="00D3068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Cantidad de asesorías brindadas.</w:t>
            </w:r>
          </w:p>
          <w:p w14:paraId="54AB332A" w14:textId="77777777" w:rsidR="00FE6485" w:rsidRDefault="00D3068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Porcentaje de tareas operativas realizadas en tiempo y forma</w:t>
            </w:r>
          </w:p>
        </w:tc>
      </w:tr>
      <w:tr w:rsidR="00FE6485" w14:paraId="63479092" w14:textId="77777777">
        <w:trPr>
          <w:gridAfter w:val="10"/>
          <w:wAfter w:w="2880" w:type="dxa"/>
          <w:trHeight w:val="896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F3E87D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C7E6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4376C7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Horario laboral: Lunes a Viernes de 7:00 a 15:00 hrs.</w:t>
            </w:r>
          </w:p>
          <w:p w14:paraId="1730A14A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FA84410" w14:textId="77777777" w:rsidR="00FE6485" w:rsidRDefault="00D30684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14:paraId="3547EBC9" w14:textId="77777777" w:rsidR="00FE6485" w:rsidRDefault="00D30684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14:paraId="232D4CEC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14:paraId="1BECB77A" w14:textId="77777777" w:rsidR="00FE6485" w:rsidRDefault="00FE6485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E6485" w14:paraId="5877B96F" w14:textId="77777777">
        <w:trPr>
          <w:gridAfter w:val="22"/>
          <w:wAfter w:w="7451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82154B" w14:textId="77777777" w:rsidR="00FE6485" w:rsidRDefault="00FE6485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FE6485" w14:paraId="51DE3089" w14:textId="77777777">
        <w:trPr>
          <w:trHeight w:val="435"/>
        </w:trPr>
        <w:tc>
          <w:tcPr>
            <w:tcW w:w="2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1B357" w14:textId="77777777" w:rsidR="00FE6485" w:rsidRDefault="00D30684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9C62E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4A7AF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1974E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63DAF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9652C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B39E6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9227D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D11DE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34040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49F7C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70F6B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75EA0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614F1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E1BEC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1F350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0484F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2EF77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9903B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F05C6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D2457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80C47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BBE35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CDCDC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1A316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A618D" w14:textId="77777777" w:rsidR="00FE6485" w:rsidRDefault="00FE648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D40E7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FC038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FE6485" w14:paraId="748D4303" w14:textId="77777777">
        <w:trPr>
          <w:gridAfter w:val="8"/>
          <w:wAfter w:w="2320" w:type="dxa"/>
          <w:trHeight w:val="313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3F8CBEA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B3A92D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96DDCAB" w14:textId="77777777" w:rsidR="00FE6485" w:rsidRDefault="00D3068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14:paraId="76B7643C" w14:textId="77777777" w:rsidR="00FE6485" w:rsidRDefault="00FE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6485" w14:paraId="6C2509AE" w14:textId="77777777">
        <w:trPr>
          <w:gridAfter w:val="8"/>
          <w:wAfter w:w="2320" w:type="dxa"/>
          <w:trHeight w:val="1091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A50B59C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B8FE" w14:textId="01290C26" w:rsidR="00FE6485" w:rsidRDefault="00FE6485" w:rsidP="003F440F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BE82" w14:textId="77777777" w:rsidR="003F440F" w:rsidRDefault="003F440F" w:rsidP="003F440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6 (seis) meses en tareas relacionadas al puesto en el sector público o privado</w:t>
            </w:r>
          </w:p>
          <w:p w14:paraId="7E617D61" w14:textId="77777777" w:rsidR="003F440F" w:rsidRDefault="003F440F" w:rsidP="003F440F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71C15D" w14:textId="77777777" w:rsidR="00FE6485" w:rsidRDefault="00FE648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113E581" w14:textId="77777777" w:rsidR="00FE6485" w:rsidRDefault="00D30684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1 (un) año en el sector público o privado.</w:t>
            </w:r>
          </w:p>
          <w:p w14:paraId="13583BBD" w14:textId="77777777" w:rsidR="00FE6485" w:rsidRDefault="00FE6485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AF88C24" w14:textId="77777777" w:rsidR="00FE6485" w:rsidRDefault="00FE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6485" w14:paraId="26545815" w14:textId="77777777">
        <w:trPr>
          <w:gridAfter w:val="8"/>
          <w:wAfter w:w="2320" w:type="dxa"/>
          <w:trHeight w:val="820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3F158C9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80B89" w14:textId="77777777" w:rsidR="00FE6485" w:rsidRDefault="00D30684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Profesional Universitario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4B8E" w14:textId="77777777" w:rsidR="00FE6485" w:rsidRDefault="00FE648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ED256AF" w14:textId="77777777" w:rsidR="00FE6485" w:rsidRDefault="00FE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6485" w14:paraId="30CE6ED0" w14:textId="77777777">
        <w:trPr>
          <w:gridAfter w:val="8"/>
          <w:wAfter w:w="2320" w:type="dxa"/>
          <w:trHeight w:val="833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C3F5AC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8B5E" w14:textId="77777777" w:rsidR="00FE6485" w:rsidRDefault="00D30684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84B8" w14:textId="77777777" w:rsidR="00FE6485" w:rsidRDefault="00D30684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560" w:type="dxa"/>
            <w:gridSpan w:val="2"/>
            <w:vAlign w:val="center"/>
          </w:tcPr>
          <w:p w14:paraId="78174C13" w14:textId="77777777" w:rsidR="00FE6485" w:rsidRDefault="00FE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6485" w14:paraId="3F77EA03" w14:textId="77777777">
        <w:trPr>
          <w:gridAfter w:val="8"/>
          <w:wAfter w:w="2320" w:type="dxa"/>
          <w:trHeight w:val="492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7DE96A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8F21" w14:textId="77777777" w:rsidR="00FE6485" w:rsidRDefault="00D3068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Habilidad para el manejo de herramientas  de trabajo, destreza manual para el ejercicio del cargo (herramientas ofimáticas)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FB623" w14:textId="77777777" w:rsidR="00FE6485" w:rsidRDefault="00FE648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96B2BB1" w14:textId="77777777" w:rsidR="00FE6485" w:rsidRDefault="00FE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6485" w14:paraId="416F2E48" w14:textId="77777777">
        <w:trPr>
          <w:gridAfter w:val="8"/>
          <w:wAfter w:w="2320" w:type="dxa"/>
          <w:trHeight w:val="397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593E38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4CEF9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14:paraId="2B74FE33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14:paraId="4248B8E7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14:paraId="7AEA4F9B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*Conocimiento de la Legislación vigente relacionada a la Institución y que afectan a sus funciones</w:t>
            </w:r>
          </w:p>
          <w:p w14:paraId="09FCD769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14:paraId="43E0926A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14:paraId="195DB9FD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B4CB58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cardinales.</w:t>
            </w:r>
          </w:p>
          <w:p w14:paraId="21E9BDCC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Requeridas de acuerdo al “diccionario de competencias para servidores públicos iberoamericanos”.</w:t>
            </w:r>
          </w:p>
          <w:p w14:paraId="1F22F1E2" w14:textId="77777777" w:rsidR="00FE6485" w:rsidRDefault="00FE6485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A63C7A" w14:textId="77777777" w:rsidR="00FE6485" w:rsidRDefault="00D3068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14:paraId="766AD1D5" w14:textId="77777777" w:rsidR="00FE6485" w:rsidRDefault="00D3068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14:paraId="7B00DD73" w14:textId="77777777" w:rsidR="00FE6485" w:rsidRDefault="00D3068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14:paraId="6B3C7564" w14:textId="77777777" w:rsidR="00FE6485" w:rsidRDefault="00D3068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14:paraId="09707DD5" w14:textId="77777777" w:rsidR="00FE6485" w:rsidRDefault="00D3068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14:paraId="3B981BA3" w14:textId="77777777" w:rsidR="00FE6485" w:rsidRDefault="00D3068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14:paraId="55690C16" w14:textId="77777777" w:rsidR="00FE6485" w:rsidRDefault="00D3068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14:paraId="3A0199F5" w14:textId="77777777" w:rsidR="00FE6485" w:rsidRDefault="00D30684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3068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959EEE8" w14:textId="77777777" w:rsidR="00FE6485" w:rsidRDefault="00FE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2F0E0D" w14:textId="77777777" w:rsidR="00FE6485" w:rsidRDefault="00FE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3AE56A" w14:textId="77777777" w:rsidR="00FE6485" w:rsidRDefault="00FE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7FBB13" w14:textId="77777777" w:rsidR="00FE6485" w:rsidRDefault="00FE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3877C9" w14:textId="77777777" w:rsidR="00FE6485" w:rsidRDefault="00FE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58101F" w14:textId="77777777" w:rsidR="00FE6485" w:rsidRDefault="00FE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6485" w14:paraId="3AF81E22" w14:textId="77777777">
        <w:trPr>
          <w:gridAfter w:val="8"/>
          <w:wAfter w:w="2320" w:type="dxa"/>
          <w:trHeight w:val="397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4F62C3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OBSERVACIONES</w:t>
            </w:r>
          </w:p>
        </w:tc>
        <w:tc>
          <w:tcPr>
            <w:tcW w:w="7451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CAE2E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14:paraId="5902DE4C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14:paraId="5E16DD4E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c) Se excluirá a aquellos postulantes que obtengan o se constate Educación Formal inferior a la solicitada en esta oportunidad, debido a que las mismas están subcalificados para el puesto, conforme a las normativas vigentes.</w:t>
            </w:r>
          </w:p>
        </w:tc>
        <w:tc>
          <w:tcPr>
            <w:tcW w:w="560" w:type="dxa"/>
            <w:gridSpan w:val="2"/>
            <w:vAlign w:val="center"/>
          </w:tcPr>
          <w:p w14:paraId="2E34CF0E" w14:textId="77777777" w:rsidR="00FE6485" w:rsidRDefault="00FE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6485" w14:paraId="76E24853" w14:textId="77777777">
        <w:trPr>
          <w:gridAfter w:val="10"/>
          <w:wAfter w:w="2880" w:type="dxa"/>
          <w:trHeight w:val="630"/>
        </w:trPr>
        <w:tc>
          <w:tcPr>
            <w:tcW w:w="9796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A8D438" w14:textId="77777777" w:rsidR="00FE6485" w:rsidRDefault="00D30684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FE6485" w14:paraId="56F621CF" w14:textId="77777777">
        <w:trPr>
          <w:gridAfter w:val="10"/>
          <w:wAfter w:w="2880" w:type="dxa"/>
          <w:trHeight w:val="145"/>
        </w:trPr>
        <w:tc>
          <w:tcPr>
            <w:tcW w:w="979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FD8C24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FE6485" w14:paraId="31212CD9" w14:textId="77777777">
        <w:trPr>
          <w:gridAfter w:val="10"/>
          <w:wAfter w:w="2880" w:type="dxa"/>
          <w:trHeight w:val="756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B7BEF25" w14:textId="77777777" w:rsidR="00FE6485" w:rsidRDefault="00D3068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3C54" w14:textId="77777777" w:rsidR="00FE6485" w:rsidRDefault="00D30684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Seguir un plan de trabajo estructurado por su superior jerárquico, asegurando el cumplimiento de las actividades asignadas dentro de los plazos establecidos.</w:t>
            </w:r>
          </w:p>
        </w:tc>
      </w:tr>
      <w:tr w:rsidR="00FE6485" w14:paraId="1B46A768" w14:textId="77777777">
        <w:trPr>
          <w:gridAfter w:val="10"/>
          <w:wAfter w:w="2880" w:type="dxa"/>
          <w:trHeight w:val="1005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0C23B80" w14:textId="77777777" w:rsidR="00FE6485" w:rsidRDefault="00D3068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o coordinación del trabajo de dependientes directos o indirectos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7FF5" w14:textId="77777777" w:rsidR="00FE6485" w:rsidRDefault="00D30684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Apoyar en la ejecución de tareas asignadas, asegurando una comunicación efectiva y el cumplimiento de los lineamientos establecidos en coordinación con los equipos de trabajo.</w:t>
            </w:r>
          </w:p>
        </w:tc>
      </w:tr>
      <w:tr w:rsidR="00FE6485" w14:paraId="529B7D29" w14:textId="77777777">
        <w:trPr>
          <w:gridAfter w:val="10"/>
          <w:wAfter w:w="2880" w:type="dxa"/>
          <w:trHeight w:val="844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910C9D" w14:textId="77777777" w:rsidR="00FE6485" w:rsidRDefault="00D3068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D8F9E" w14:textId="77777777" w:rsidR="00FE6485" w:rsidRDefault="00D30684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Apoyar en la ejecución de tareas asignadas dentro de su área, siguiendo instrucciones precisas y asegurando el cumplimiento de las directrices establecidas por el superior jerárquico.</w:t>
            </w:r>
          </w:p>
        </w:tc>
      </w:tr>
      <w:tr w:rsidR="00FE6485" w14:paraId="6FB2C7F8" w14:textId="77777777">
        <w:trPr>
          <w:gridAfter w:val="10"/>
          <w:wAfter w:w="2880" w:type="dxa"/>
          <w:trHeight w:val="69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21D6E41" w14:textId="77777777" w:rsidR="00FE6485" w:rsidRDefault="00D3068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7DB8" w14:textId="77777777" w:rsidR="00FE6485" w:rsidRDefault="00D30684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Verificar el cumplimiento de sus tareas asignadas, siguiendo instrucciones directas y notificando cualquier inconveniente o desviación en su ejecución.</w:t>
            </w:r>
          </w:p>
        </w:tc>
      </w:tr>
      <w:tr w:rsidR="00FE6485" w14:paraId="6BFAA0EE" w14:textId="77777777">
        <w:trPr>
          <w:gridAfter w:val="10"/>
          <w:wAfter w:w="2880" w:type="dxa"/>
          <w:trHeight w:val="45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AE63EA" w14:textId="77777777" w:rsidR="00FE6485" w:rsidRDefault="00D30684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D45D" w14:textId="77777777" w:rsidR="00FE6485" w:rsidRDefault="00D3068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  <w:p w14:paraId="334EAAC9" w14:textId="77777777" w:rsidR="00FE6485" w:rsidRDefault="00D30684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Colaborar en la organización y optimización de actividades diarias.</w:t>
            </w:r>
          </w:p>
        </w:tc>
      </w:tr>
    </w:tbl>
    <w:p w14:paraId="08FCC858" w14:textId="77777777" w:rsidR="00FE6485" w:rsidRDefault="00FE6485"/>
    <w:tbl>
      <w:tblPr>
        <w:tblStyle w:val="a6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FE6485" w14:paraId="323E5BBE" w14:textId="77777777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E9170" w14:textId="77777777" w:rsidR="00FE6485" w:rsidRDefault="00D30684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FE6485" w14:paraId="7906150B" w14:textId="77777777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D524AA3" w14:textId="77777777" w:rsidR="00FE6485" w:rsidRDefault="00FE648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FE6485" w14:paraId="3349599E" w14:textId="77777777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5249" w14:textId="77777777" w:rsidR="00FE6485" w:rsidRDefault="00D3068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Prestar servicios profesionales en la Institución, según su competencia </w:t>
            </w:r>
          </w:p>
          <w:p w14:paraId="4BFBAE22" w14:textId="77777777" w:rsidR="00FE6485" w:rsidRDefault="00D3068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Brindar asistencia técnica y profesional </w:t>
            </w:r>
          </w:p>
          <w:p w14:paraId="115432AF" w14:textId="77777777" w:rsidR="00FE6485" w:rsidRDefault="00D3068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Brindar asistencia técnica y profesional en el desarrollo de actividades de acuerdo a los procedimientos de la legislación vigente </w:t>
            </w:r>
          </w:p>
          <w:p w14:paraId="66291F5D" w14:textId="77777777" w:rsidR="00FE6485" w:rsidRDefault="00D3068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Proveer el asesoramiento técnico y profesional, a las dependencias de la Institución</w:t>
            </w:r>
          </w:p>
          <w:p w14:paraId="52A5310A" w14:textId="77777777" w:rsidR="00FE6485" w:rsidRDefault="00D3068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Elaborar informes, relacionados a su competencia profesional y técnica</w:t>
            </w:r>
          </w:p>
          <w:p w14:paraId="265728F2" w14:textId="77777777" w:rsidR="00FE6485" w:rsidRDefault="00D3068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Proponer innovaciones, ajustes, para la mejora continua del área</w:t>
            </w:r>
          </w:p>
          <w:p w14:paraId="78CA9D5C" w14:textId="77777777" w:rsidR="00FE6485" w:rsidRDefault="00D3068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14:paraId="1003BD46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80DACD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14:paraId="6D44E2DE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06C03F4F" w14:textId="77777777" w:rsidR="00FE6485" w:rsidRDefault="00D306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Ofrecer asesoramiento en el área de trabajo y, cuando sea necesario, a otras dependencias institucionales y/o interinstitucionales.</w:t>
            </w:r>
          </w:p>
          <w:p w14:paraId="18497977" w14:textId="77777777" w:rsidR="00FE6485" w:rsidRDefault="00D306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Apoyar en la ejecución de actividades operativas planificadas.</w:t>
            </w:r>
          </w:p>
          <w:p w14:paraId="55C593CF" w14:textId="77777777" w:rsidR="00FE6485" w:rsidRDefault="00D306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las tareas operativas asignadas</w:t>
            </w:r>
          </w:p>
          <w:p w14:paraId="17C45447" w14:textId="77777777" w:rsidR="00FE6485" w:rsidRDefault="00D306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lastRenderedPageBreak/>
              <w:t>Colaborar con información para la elaboración de reportes.</w:t>
            </w:r>
          </w:p>
          <w:p w14:paraId="61E1E6BB" w14:textId="77777777" w:rsidR="00FE6485" w:rsidRDefault="00D306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Cumplir con las normativas y procedimientos establecidos.</w:t>
            </w:r>
          </w:p>
          <w:p w14:paraId="325D83F4" w14:textId="77777777" w:rsidR="00FE6485" w:rsidRDefault="00D306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Colaborar con la optimización de tareas operativas básicas.</w:t>
            </w:r>
          </w:p>
          <w:p w14:paraId="489BF052" w14:textId="77777777" w:rsidR="00FE6485" w:rsidRDefault="00D306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tareas asignadas conforme a las normativas establecidas.</w:t>
            </w:r>
          </w:p>
          <w:p w14:paraId="215F5AF9" w14:textId="7B8CCBB9" w:rsidR="00FE6485" w:rsidRDefault="00D306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Participar en reuniones, talleres y mesas de trabajo a nivel institucional e </w:t>
            </w:r>
            <w:r w:rsidR="00B86CB7">
              <w:rPr>
                <w:rFonts w:ascii="Arial" w:eastAsia="Arial" w:hAnsi="Arial" w:cs="Arial"/>
                <w:color w:val="FF0000"/>
                <w:sz w:val="16"/>
                <w:szCs w:val="16"/>
              </w:rPr>
              <w:t>interinstitucional y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otras tareas inherentes al puesto.</w:t>
            </w:r>
          </w:p>
          <w:p w14:paraId="6231CC7C" w14:textId="77777777" w:rsidR="00FE6485" w:rsidRDefault="00FE6485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2B7E9C92" w14:textId="77777777" w:rsidR="00FE6485" w:rsidRDefault="00D30684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</w:t>
            </w:r>
          </w:p>
        </w:tc>
      </w:tr>
    </w:tbl>
    <w:p w14:paraId="1FFFCE4E" w14:textId="77777777" w:rsidR="00FE6485" w:rsidRDefault="00FE6485"/>
    <w:sectPr w:rsidR="00FE6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4E8D3" w14:textId="77777777" w:rsidR="009C3BFC" w:rsidRDefault="009C3BFC">
      <w:pPr>
        <w:spacing w:after="0" w:line="240" w:lineRule="auto"/>
      </w:pPr>
      <w:r>
        <w:separator/>
      </w:r>
    </w:p>
  </w:endnote>
  <w:endnote w:type="continuationSeparator" w:id="0">
    <w:p w14:paraId="257F6F41" w14:textId="77777777" w:rsidR="009C3BFC" w:rsidRDefault="009C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63E25" w14:textId="77777777" w:rsidR="00FE6485" w:rsidRDefault="00FE64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60E6E" w14:textId="77777777" w:rsidR="00FE6485" w:rsidRDefault="00D306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52BC6D1E" wp14:editId="21B2F303">
              <wp:simplePos x="0" y="0"/>
              <wp:positionH relativeFrom="column">
                <wp:posOffset>241300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2" name="Conector recto de flech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D14661B" w14:textId="218E1DFE" w:rsidR="00FE6485" w:rsidRDefault="00D306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3F440F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3F440F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729DF2F8" w14:textId="77777777" w:rsidR="00FE6485" w:rsidRDefault="00FE64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DACA" w14:textId="77777777" w:rsidR="00FE6485" w:rsidRDefault="00FE64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BEAA6" w14:textId="77777777" w:rsidR="009C3BFC" w:rsidRDefault="009C3BFC">
      <w:pPr>
        <w:spacing w:after="0" w:line="240" w:lineRule="auto"/>
      </w:pPr>
      <w:r>
        <w:separator/>
      </w:r>
    </w:p>
  </w:footnote>
  <w:footnote w:type="continuationSeparator" w:id="0">
    <w:p w14:paraId="7EE968BD" w14:textId="77777777" w:rsidR="009C3BFC" w:rsidRDefault="009C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7A204" w14:textId="77777777" w:rsidR="00FE6485" w:rsidRDefault="003F44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B34FC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790EC" w14:textId="77777777" w:rsidR="00FE6485" w:rsidRDefault="003F44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AC80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D30684">
      <w:rPr>
        <w:noProof/>
        <w:color w:val="000000"/>
        <w:lang w:eastAsia="es-PY"/>
      </w:rPr>
      <w:drawing>
        <wp:inline distT="0" distB="0" distL="0" distR="0" wp14:anchorId="278130BF" wp14:editId="2237D393">
          <wp:extent cx="5729605" cy="836295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AAF46" w14:textId="77777777" w:rsidR="00FE6485" w:rsidRDefault="003F44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9218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A4AD3"/>
    <w:multiLevelType w:val="multilevel"/>
    <w:tmpl w:val="6AFE1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64ACF"/>
    <w:multiLevelType w:val="multilevel"/>
    <w:tmpl w:val="44502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02C2D"/>
    <w:multiLevelType w:val="multilevel"/>
    <w:tmpl w:val="02F27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85"/>
    <w:rsid w:val="002030FA"/>
    <w:rsid w:val="00253C03"/>
    <w:rsid w:val="003A587F"/>
    <w:rsid w:val="003A665F"/>
    <w:rsid w:val="003F440F"/>
    <w:rsid w:val="004D0E28"/>
    <w:rsid w:val="00765CC6"/>
    <w:rsid w:val="00937445"/>
    <w:rsid w:val="009C3BFC"/>
    <w:rsid w:val="00B86CB7"/>
    <w:rsid w:val="00D30684"/>
    <w:rsid w:val="00E736CF"/>
    <w:rsid w:val="00FA0A4D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A47F654"/>
  <w15:docId w15:val="{28858A89-BEF7-4C22-8440-5C9FB389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8wA404a9F+fZGTohldmbuEwtIg==">CgMxLjAyCGguZ2pkZ3hzOAByITFQSlF5clBKY19ZdlNJb1F4QVM4ZWJJeTI0d2xtSVNTZQ==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12</cp:revision>
  <dcterms:created xsi:type="dcterms:W3CDTF">2025-02-04T12:24:00Z</dcterms:created>
  <dcterms:modified xsi:type="dcterms:W3CDTF">2025-02-06T16:48:00Z</dcterms:modified>
</cp:coreProperties>
</file>