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44" w:rsidRPr="00845637" w:rsidRDefault="00BF4CA5" w:rsidP="00BF4C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56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PLAN DE RENDICIÓN DE CUENTAS </w:t>
      </w:r>
      <w:r w:rsidR="00BA28CF" w:rsidRPr="008456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AL CUIDADANO -</w:t>
      </w:r>
      <w:r w:rsidR="00E24E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2022</w:t>
      </w:r>
    </w:p>
    <w:p w:rsidR="00B5629D" w:rsidRPr="00845637" w:rsidRDefault="007B29FD" w:rsidP="00B5629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56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RESOLUCIÓN </w:t>
      </w:r>
      <w:r w:rsidRPr="00A42F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Nº </w:t>
      </w:r>
      <w:r w:rsidR="00204BA4" w:rsidRPr="00204B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105</w:t>
      </w:r>
      <w:r w:rsidRPr="00204B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/202</w:t>
      </w:r>
      <w:r w:rsidR="00E24E4F" w:rsidRPr="00204B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BF4CA5" w:rsidRPr="00845637" w:rsidRDefault="001C553C" w:rsidP="00BF4C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56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ANEXO </w:t>
      </w:r>
      <w:r w:rsidR="00B5629D" w:rsidRPr="008456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Pr="008456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B5629D" w:rsidRPr="00845637" w:rsidRDefault="00B5629D" w:rsidP="00BF4C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Tablaconcuadrcula"/>
        <w:tblW w:w="13791" w:type="dxa"/>
        <w:tblLook w:val="04A0" w:firstRow="1" w:lastRow="0" w:firstColumn="1" w:lastColumn="0" w:noHBand="0" w:noVBand="1"/>
      </w:tblPr>
      <w:tblGrid>
        <w:gridCol w:w="483"/>
        <w:gridCol w:w="1922"/>
        <w:gridCol w:w="2768"/>
        <w:gridCol w:w="2477"/>
        <w:gridCol w:w="2410"/>
        <w:gridCol w:w="3731"/>
      </w:tblGrid>
      <w:tr w:rsidR="00845637" w:rsidRPr="00845637" w:rsidTr="00F3714B">
        <w:trPr>
          <w:gridAfter w:val="5"/>
          <w:wAfter w:w="13308" w:type="dxa"/>
          <w:trHeight w:val="282"/>
          <w:tblHeader/>
        </w:trPr>
        <w:tc>
          <w:tcPr>
            <w:tcW w:w="483" w:type="dxa"/>
          </w:tcPr>
          <w:p w:rsidR="003D4091" w:rsidRPr="00845637" w:rsidRDefault="003D4091">
            <w:pPr>
              <w:rPr>
                <w:color w:val="000000" w:themeColor="text1"/>
              </w:rPr>
            </w:pPr>
          </w:p>
        </w:tc>
      </w:tr>
      <w:tr w:rsidR="00845637" w:rsidRPr="00845637" w:rsidTr="00766134">
        <w:trPr>
          <w:trHeight w:val="282"/>
          <w:tblHeader/>
        </w:trPr>
        <w:tc>
          <w:tcPr>
            <w:tcW w:w="483" w:type="dxa"/>
          </w:tcPr>
          <w:p w:rsidR="003D4091" w:rsidRPr="00845637" w:rsidRDefault="003D4091" w:rsidP="00E00E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45637">
              <w:rPr>
                <w:rFonts w:cs="Times New Roman"/>
                <w:b/>
                <w:color w:val="000000" w:themeColor="text1"/>
              </w:rPr>
              <w:t>Nº</w:t>
            </w:r>
          </w:p>
        </w:tc>
        <w:tc>
          <w:tcPr>
            <w:tcW w:w="1922" w:type="dxa"/>
          </w:tcPr>
          <w:p w:rsidR="003D4091" w:rsidRPr="00845637" w:rsidRDefault="003D4091" w:rsidP="00E00E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45637">
              <w:rPr>
                <w:rFonts w:cs="Times New Roman"/>
                <w:b/>
                <w:color w:val="000000" w:themeColor="text1"/>
              </w:rPr>
              <w:t>OBJETIVOS ESTRATÉGICOS</w:t>
            </w:r>
          </w:p>
        </w:tc>
        <w:tc>
          <w:tcPr>
            <w:tcW w:w="2768" w:type="dxa"/>
          </w:tcPr>
          <w:p w:rsidR="003D4091" w:rsidRPr="00845637" w:rsidRDefault="003D4091" w:rsidP="00E00E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45637">
              <w:rPr>
                <w:rFonts w:cs="Times New Roman"/>
                <w:b/>
                <w:color w:val="000000" w:themeColor="text1"/>
              </w:rPr>
              <w:t>INDICADOR</w:t>
            </w:r>
          </w:p>
        </w:tc>
        <w:tc>
          <w:tcPr>
            <w:tcW w:w="2477" w:type="dxa"/>
          </w:tcPr>
          <w:p w:rsidR="003D4091" w:rsidRPr="00845637" w:rsidRDefault="003D4091" w:rsidP="00E00E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45637">
              <w:rPr>
                <w:rFonts w:cs="Times New Roman"/>
                <w:b/>
                <w:color w:val="000000" w:themeColor="text1"/>
              </w:rPr>
              <w:t>MONITOREO</w:t>
            </w:r>
          </w:p>
        </w:tc>
        <w:tc>
          <w:tcPr>
            <w:tcW w:w="2410" w:type="dxa"/>
          </w:tcPr>
          <w:p w:rsidR="003D4091" w:rsidRPr="00845637" w:rsidRDefault="003D4091" w:rsidP="00E00E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45637">
              <w:rPr>
                <w:rFonts w:cs="Times New Roman"/>
                <w:b/>
                <w:color w:val="000000" w:themeColor="text1"/>
              </w:rPr>
              <w:t>ACTIVIDADES</w:t>
            </w:r>
          </w:p>
        </w:tc>
        <w:tc>
          <w:tcPr>
            <w:tcW w:w="3731" w:type="dxa"/>
          </w:tcPr>
          <w:p w:rsidR="003D4091" w:rsidRPr="00845637" w:rsidRDefault="003D4091" w:rsidP="00E00E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45637">
              <w:rPr>
                <w:rFonts w:cs="Times New Roman"/>
                <w:b/>
                <w:color w:val="000000" w:themeColor="text1"/>
              </w:rPr>
              <w:t>RESPONSABLES</w:t>
            </w:r>
          </w:p>
        </w:tc>
      </w:tr>
      <w:tr w:rsidR="00845637" w:rsidRPr="00845637" w:rsidTr="00766134">
        <w:trPr>
          <w:trHeight w:val="1937"/>
        </w:trPr>
        <w:tc>
          <w:tcPr>
            <w:tcW w:w="483" w:type="dxa"/>
          </w:tcPr>
          <w:p w:rsidR="003D4091" w:rsidRPr="00845637" w:rsidRDefault="003D4091">
            <w:pPr>
              <w:rPr>
                <w:rFonts w:cs="Times New Roman"/>
                <w:color w:val="000000" w:themeColor="text1"/>
              </w:rPr>
            </w:pPr>
          </w:p>
          <w:p w:rsidR="003D4091" w:rsidRPr="00845637" w:rsidRDefault="003D4091">
            <w:pPr>
              <w:rPr>
                <w:rFonts w:cs="Times New Roman"/>
                <w:color w:val="000000" w:themeColor="text1"/>
              </w:rPr>
            </w:pPr>
          </w:p>
          <w:p w:rsidR="003D4091" w:rsidRPr="00845637" w:rsidRDefault="003D4091">
            <w:pPr>
              <w:rPr>
                <w:rFonts w:cs="Times New Roman"/>
                <w:color w:val="000000" w:themeColor="text1"/>
              </w:rPr>
            </w:pPr>
          </w:p>
          <w:p w:rsidR="003D4091" w:rsidRPr="00845637" w:rsidRDefault="003D4091">
            <w:p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1922" w:type="dxa"/>
          </w:tcPr>
          <w:p w:rsidR="003D4091" w:rsidRPr="00E24E4F" w:rsidRDefault="003D4091" w:rsidP="00AC5A70">
            <w:pPr>
              <w:jc w:val="center"/>
              <w:rPr>
                <w:rFonts w:cs="Times New Roman"/>
                <w:b/>
                <w:color w:val="000000" w:themeColor="text1"/>
                <w:highlight w:val="yellow"/>
              </w:rPr>
            </w:pPr>
          </w:p>
          <w:p w:rsidR="003D4091" w:rsidRPr="00E24E4F" w:rsidRDefault="003D4091" w:rsidP="000E6B39">
            <w:pPr>
              <w:rPr>
                <w:rFonts w:cs="Times New Roman"/>
                <w:b/>
                <w:color w:val="000000" w:themeColor="text1"/>
                <w:highlight w:val="yellow"/>
              </w:rPr>
            </w:pPr>
            <w:r w:rsidRPr="00A6633C">
              <w:rPr>
                <w:rFonts w:cs="Times New Roman"/>
                <w:b/>
                <w:color w:val="000000" w:themeColor="text1"/>
              </w:rPr>
              <w:t xml:space="preserve">Igualdad, equidad e idoneidad en el acceso </w:t>
            </w:r>
          </w:p>
        </w:tc>
        <w:tc>
          <w:tcPr>
            <w:tcW w:w="2768" w:type="dxa"/>
          </w:tcPr>
          <w:p w:rsidR="003D4091" w:rsidRPr="00845637" w:rsidRDefault="003D4091" w:rsidP="00070FF9">
            <w:pPr>
              <w:pStyle w:val="Prrafodelista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845637">
              <w:rPr>
                <w:color w:val="000000" w:themeColor="text1"/>
              </w:rPr>
              <w:t>Número de cargos concursados</w:t>
            </w:r>
            <w:r w:rsidR="00E24E4F">
              <w:rPr>
                <w:color w:val="000000" w:themeColor="text1"/>
              </w:rPr>
              <w:t>.</w:t>
            </w:r>
          </w:p>
          <w:p w:rsidR="003D4091" w:rsidRPr="00845637" w:rsidRDefault="003D4091" w:rsidP="00070FF9">
            <w:pPr>
              <w:pStyle w:val="Prrafodelista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845637">
              <w:rPr>
                <w:color w:val="000000" w:themeColor="text1"/>
              </w:rPr>
              <w:t>Número de instituciones que realizan concursos para el ingreso y promoción.</w:t>
            </w:r>
          </w:p>
          <w:p w:rsidR="003D4091" w:rsidRPr="00845637" w:rsidRDefault="003D4091" w:rsidP="00070FF9">
            <w:pPr>
              <w:pStyle w:val="Prrafodelista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845637">
              <w:rPr>
                <w:color w:val="000000" w:themeColor="text1"/>
              </w:rPr>
              <w:t>% de monitoreo de los procesos de selección y promoción de personas por concursos.</w:t>
            </w:r>
          </w:p>
        </w:tc>
        <w:tc>
          <w:tcPr>
            <w:tcW w:w="2477" w:type="dxa"/>
          </w:tcPr>
          <w:p w:rsidR="00F3714B" w:rsidRPr="00845637" w:rsidRDefault="003D4091" w:rsidP="00F3714B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Cuadro de mando integral </w:t>
            </w:r>
          </w:p>
          <w:p w:rsidR="00F3714B" w:rsidRPr="00845637" w:rsidRDefault="00F3714B" w:rsidP="00F3714B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3D4091" w:rsidRPr="00845637" w:rsidRDefault="003D4091" w:rsidP="00F3714B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Seguimiento de la Unidad de Transparencia y Anticorrupción </w:t>
            </w:r>
          </w:p>
          <w:p w:rsidR="003D4091" w:rsidRPr="00845637" w:rsidRDefault="003D4091">
            <w:pPr>
              <w:rPr>
                <w:rFonts w:cs="Times New Roman"/>
                <w:color w:val="000000" w:themeColor="text1"/>
              </w:rPr>
            </w:pPr>
          </w:p>
          <w:p w:rsidR="003D4091" w:rsidRPr="00845637" w:rsidRDefault="003D409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766134" w:rsidRPr="00845637" w:rsidRDefault="003D4091" w:rsidP="00766134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>Generar informes por cada ítems y socializar en las redes sociales</w:t>
            </w:r>
            <w:r w:rsidR="00766134" w:rsidRPr="00845637">
              <w:rPr>
                <w:rFonts w:cs="Times New Roman"/>
                <w:color w:val="000000" w:themeColor="text1"/>
              </w:rPr>
              <w:t xml:space="preserve"> y sitio web institucional</w:t>
            </w:r>
          </w:p>
          <w:p w:rsidR="00766134" w:rsidRPr="00845637" w:rsidRDefault="00766134" w:rsidP="00766134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3D4091" w:rsidRPr="00845637" w:rsidRDefault="003D4091" w:rsidP="00766134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Habilitar un  canal de intercambio con la ciudadanía de evaluación y mejoras al proceso institucional </w:t>
            </w:r>
          </w:p>
        </w:tc>
        <w:tc>
          <w:tcPr>
            <w:tcW w:w="3731" w:type="dxa"/>
          </w:tcPr>
          <w:p w:rsidR="003D4091" w:rsidRPr="00845637" w:rsidRDefault="00CF662F" w:rsidP="00AC5A70">
            <w:pPr>
              <w:pStyle w:val="Prrafodelista"/>
              <w:numPr>
                <w:ilvl w:val="0"/>
                <w:numId w:val="5"/>
              </w:numPr>
              <w:ind w:left="357" w:hanging="357"/>
              <w:jc w:val="both"/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Dirección General de Concursos </w:t>
            </w:r>
          </w:p>
          <w:p w:rsidR="00CF662F" w:rsidRPr="00845637" w:rsidRDefault="00CF662F" w:rsidP="00AC5A70">
            <w:pPr>
              <w:pStyle w:val="Prrafodelista"/>
              <w:numPr>
                <w:ilvl w:val="0"/>
                <w:numId w:val="5"/>
              </w:numPr>
              <w:ind w:left="357" w:hanging="357"/>
              <w:jc w:val="both"/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Dirección General de Tecnología de la Información y la Comunicación </w:t>
            </w:r>
            <w:r w:rsidR="00611E5A">
              <w:rPr>
                <w:rFonts w:cs="Times New Roman"/>
                <w:color w:val="000000" w:themeColor="text1"/>
              </w:rPr>
              <w:t>(Apoyo).</w:t>
            </w:r>
          </w:p>
        </w:tc>
      </w:tr>
      <w:tr w:rsidR="00845637" w:rsidRPr="00845637" w:rsidTr="00766134">
        <w:trPr>
          <w:trHeight w:val="464"/>
        </w:trPr>
        <w:tc>
          <w:tcPr>
            <w:tcW w:w="483" w:type="dxa"/>
          </w:tcPr>
          <w:p w:rsidR="003D4091" w:rsidRPr="00845637" w:rsidRDefault="003D4091" w:rsidP="00AC5A70">
            <w:pPr>
              <w:rPr>
                <w:rFonts w:cs="Times New Roman"/>
                <w:color w:val="000000" w:themeColor="text1"/>
              </w:rPr>
            </w:pPr>
          </w:p>
          <w:p w:rsidR="003D4091" w:rsidRPr="00845637" w:rsidRDefault="003D4091" w:rsidP="00AC5A70">
            <w:pPr>
              <w:rPr>
                <w:rFonts w:cs="Times New Roman"/>
                <w:color w:val="000000" w:themeColor="text1"/>
              </w:rPr>
            </w:pPr>
          </w:p>
          <w:p w:rsidR="003D4091" w:rsidRPr="00845637" w:rsidRDefault="003D4091" w:rsidP="00AC5A70">
            <w:p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>2</w:t>
            </w:r>
          </w:p>
        </w:tc>
        <w:tc>
          <w:tcPr>
            <w:tcW w:w="1922" w:type="dxa"/>
          </w:tcPr>
          <w:p w:rsidR="003D4091" w:rsidRPr="00A6633C" w:rsidRDefault="003D4091" w:rsidP="00AC5A70">
            <w:pPr>
              <w:rPr>
                <w:rFonts w:cs="Times New Roman"/>
                <w:b/>
                <w:color w:val="000000" w:themeColor="text1"/>
              </w:rPr>
            </w:pPr>
          </w:p>
          <w:p w:rsidR="003D4091" w:rsidRPr="00A6633C" w:rsidRDefault="003D4091" w:rsidP="00AC5A70">
            <w:pPr>
              <w:rPr>
                <w:rFonts w:cs="Times New Roman"/>
                <w:b/>
                <w:color w:val="000000" w:themeColor="text1"/>
              </w:rPr>
            </w:pPr>
          </w:p>
          <w:p w:rsidR="003D4091" w:rsidRPr="00A6633C" w:rsidRDefault="003D4091" w:rsidP="00AC5A70">
            <w:pPr>
              <w:rPr>
                <w:rFonts w:cs="Times New Roman"/>
                <w:b/>
                <w:color w:val="000000" w:themeColor="text1"/>
              </w:rPr>
            </w:pPr>
          </w:p>
          <w:p w:rsidR="003D4091" w:rsidRPr="00A6633C" w:rsidRDefault="003D4091" w:rsidP="00AC5A70">
            <w:pPr>
              <w:rPr>
                <w:rFonts w:cs="Times New Roman"/>
                <w:b/>
                <w:color w:val="000000" w:themeColor="text1"/>
              </w:rPr>
            </w:pPr>
          </w:p>
          <w:p w:rsidR="003D4091" w:rsidRPr="00A6633C" w:rsidRDefault="003D4091" w:rsidP="00AC5A70">
            <w:pPr>
              <w:rPr>
                <w:rFonts w:cs="Times New Roman"/>
                <w:b/>
                <w:color w:val="000000" w:themeColor="text1"/>
              </w:rPr>
            </w:pPr>
          </w:p>
          <w:p w:rsidR="003D4091" w:rsidRPr="00A6633C" w:rsidRDefault="003D4091" w:rsidP="00AC5A70">
            <w:pPr>
              <w:rPr>
                <w:rFonts w:cs="Times New Roman"/>
                <w:b/>
                <w:color w:val="000000" w:themeColor="text1"/>
              </w:rPr>
            </w:pPr>
          </w:p>
          <w:p w:rsidR="003D4091" w:rsidRPr="00A6633C" w:rsidRDefault="003D4091" w:rsidP="00612A41">
            <w:pPr>
              <w:rPr>
                <w:rFonts w:cs="Times New Roman"/>
                <w:b/>
                <w:color w:val="000000" w:themeColor="text1"/>
              </w:rPr>
            </w:pPr>
            <w:r w:rsidRPr="00A6633C">
              <w:rPr>
                <w:rFonts w:cs="Times New Roman"/>
                <w:b/>
                <w:color w:val="000000" w:themeColor="text1"/>
              </w:rPr>
              <w:t xml:space="preserve">Monitoreo de la implementación de políticas de gestión y desarrollo de las personas y </w:t>
            </w:r>
            <w:r w:rsidRPr="00A6633C">
              <w:rPr>
                <w:rFonts w:cs="Times New Roman"/>
                <w:b/>
                <w:color w:val="000000" w:themeColor="text1"/>
              </w:rPr>
              <w:lastRenderedPageBreak/>
              <w:t xml:space="preserve">cumplimiento de disposiciones legales </w:t>
            </w:r>
          </w:p>
        </w:tc>
        <w:tc>
          <w:tcPr>
            <w:tcW w:w="2768" w:type="dxa"/>
          </w:tcPr>
          <w:p w:rsidR="003D4091" w:rsidRPr="00845637" w:rsidRDefault="003D4091" w:rsidP="00CE288E">
            <w:pPr>
              <w:pStyle w:val="Prrafodelista"/>
              <w:numPr>
                <w:ilvl w:val="0"/>
                <w:numId w:val="12"/>
              </w:numPr>
              <w:spacing w:after="200"/>
              <w:jc w:val="both"/>
              <w:rPr>
                <w:rFonts w:cs="Times New Roman"/>
                <w:color w:val="000000" w:themeColor="text1"/>
              </w:rPr>
            </w:pPr>
            <w:r w:rsidRPr="00845637">
              <w:rPr>
                <w:color w:val="000000" w:themeColor="text1"/>
              </w:rPr>
              <w:lastRenderedPageBreak/>
              <w:t>Número de instituciones que cumplen con el 5% de PCD en sus nóminas</w:t>
            </w:r>
          </w:p>
          <w:p w:rsidR="003D4091" w:rsidRPr="00845637" w:rsidRDefault="003D4091" w:rsidP="00CE288E">
            <w:pPr>
              <w:pStyle w:val="Prrafodelista"/>
              <w:numPr>
                <w:ilvl w:val="0"/>
                <w:numId w:val="12"/>
              </w:numPr>
              <w:spacing w:after="200"/>
              <w:jc w:val="both"/>
              <w:rPr>
                <w:rFonts w:cs="Times New Roman"/>
                <w:color w:val="000000" w:themeColor="text1"/>
              </w:rPr>
            </w:pPr>
            <w:r w:rsidRPr="00845637">
              <w:rPr>
                <w:color w:val="000000" w:themeColor="text1"/>
              </w:rPr>
              <w:t>Número de instituciones que cuentan con planes de inclusión aprobados por la SFP.</w:t>
            </w:r>
          </w:p>
          <w:p w:rsidR="003D4091" w:rsidRPr="00845637" w:rsidRDefault="003D4091" w:rsidP="00CE288E">
            <w:pPr>
              <w:pStyle w:val="Prrafodelista"/>
              <w:numPr>
                <w:ilvl w:val="0"/>
                <w:numId w:val="12"/>
              </w:numPr>
              <w:spacing w:after="200"/>
              <w:jc w:val="both"/>
              <w:rPr>
                <w:rFonts w:cs="Times New Roman"/>
                <w:color w:val="000000" w:themeColor="text1"/>
              </w:rPr>
            </w:pPr>
            <w:r w:rsidRPr="00845637">
              <w:rPr>
                <w:color w:val="000000" w:themeColor="text1"/>
              </w:rPr>
              <w:t xml:space="preserve">Número de instituciones monitoreadas </w:t>
            </w:r>
            <w:r w:rsidRPr="00845637">
              <w:rPr>
                <w:color w:val="000000" w:themeColor="text1"/>
              </w:rPr>
              <w:lastRenderedPageBreak/>
              <w:t>semestralmente en el cumplimiento de las normativas.</w:t>
            </w:r>
          </w:p>
          <w:p w:rsidR="003D4091" w:rsidRPr="00845637" w:rsidRDefault="003D4091" w:rsidP="00CE288E">
            <w:pPr>
              <w:pStyle w:val="Prrafodelista"/>
              <w:numPr>
                <w:ilvl w:val="0"/>
                <w:numId w:val="12"/>
              </w:numPr>
              <w:spacing w:after="200"/>
              <w:jc w:val="both"/>
              <w:rPr>
                <w:rFonts w:cs="Times New Roman"/>
                <w:color w:val="000000" w:themeColor="text1"/>
              </w:rPr>
            </w:pPr>
            <w:r w:rsidRPr="00845637">
              <w:rPr>
                <w:color w:val="000000" w:themeColor="text1"/>
              </w:rPr>
              <w:t>% de instituciones que cumplen 100 % con la Ley 5.189/2014.</w:t>
            </w:r>
          </w:p>
          <w:p w:rsidR="003D4091" w:rsidRPr="00845637" w:rsidRDefault="003D4091" w:rsidP="00CE288E">
            <w:pPr>
              <w:pStyle w:val="Prrafodelista"/>
              <w:numPr>
                <w:ilvl w:val="0"/>
                <w:numId w:val="12"/>
              </w:numPr>
              <w:spacing w:after="200"/>
              <w:jc w:val="both"/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>Grado de cumplimiento de la Ley 5189/2014 por parte de la SFP.</w:t>
            </w:r>
          </w:p>
          <w:p w:rsidR="00CF662F" w:rsidRPr="00845637" w:rsidRDefault="00CF662F" w:rsidP="00CE288E">
            <w:pPr>
              <w:pStyle w:val="Prrafodelista"/>
              <w:numPr>
                <w:ilvl w:val="0"/>
                <w:numId w:val="12"/>
              </w:numPr>
              <w:spacing w:after="200"/>
              <w:jc w:val="both"/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Número de </w:t>
            </w:r>
            <w:r w:rsidR="001A787D" w:rsidRPr="00845637">
              <w:rPr>
                <w:rFonts w:cs="Times New Roman"/>
                <w:color w:val="000000" w:themeColor="text1"/>
              </w:rPr>
              <w:t xml:space="preserve">parecer técnico jurídico emitidos </w:t>
            </w:r>
          </w:p>
          <w:p w:rsidR="003D4091" w:rsidRPr="00845637" w:rsidRDefault="003D4091" w:rsidP="003F6452">
            <w:pPr>
              <w:pStyle w:val="Prrafodelista"/>
              <w:spacing w:after="200"/>
              <w:ind w:left="170"/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2477" w:type="dxa"/>
          </w:tcPr>
          <w:p w:rsidR="007B29FD" w:rsidRPr="00845637" w:rsidRDefault="007B29FD" w:rsidP="007B29FD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lastRenderedPageBreak/>
              <w:t xml:space="preserve">Cuadro de mando integral </w:t>
            </w:r>
          </w:p>
          <w:p w:rsidR="007B29FD" w:rsidRPr="00845637" w:rsidRDefault="007B29FD" w:rsidP="007B29FD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Informe periódico sobre el grado de cumplimiento de Inclusión de </w:t>
            </w:r>
            <w:proofErr w:type="spellStart"/>
            <w:r w:rsidRPr="00845637">
              <w:rPr>
                <w:rFonts w:cs="Times New Roman"/>
                <w:color w:val="000000" w:themeColor="text1"/>
              </w:rPr>
              <w:t>PcD</w:t>
            </w:r>
            <w:proofErr w:type="spellEnd"/>
            <w:r w:rsidRPr="00845637">
              <w:rPr>
                <w:rFonts w:cs="Times New Roman"/>
                <w:color w:val="000000" w:themeColor="text1"/>
              </w:rPr>
              <w:t>, con base en los reportes mensuales de los OEE.</w:t>
            </w:r>
          </w:p>
          <w:p w:rsidR="007B29FD" w:rsidRPr="00845637" w:rsidRDefault="007B29FD" w:rsidP="007B29FD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Seguimiento de la Unidad de </w:t>
            </w:r>
            <w:r w:rsidRPr="00845637">
              <w:rPr>
                <w:rFonts w:cs="Times New Roman"/>
                <w:color w:val="000000" w:themeColor="text1"/>
              </w:rPr>
              <w:lastRenderedPageBreak/>
              <w:t xml:space="preserve">Transparencia y Anticorrupción </w:t>
            </w:r>
          </w:p>
          <w:p w:rsidR="007B29FD" w:rsidRPr="00845637" w:rsidRDefault="007B29FD" w:rsidP="007B29FD">
            <w:pPr>
              <w:pStyle w:val="Prrafodelista"/>
              <w:spacing w:after="200" w:line="276" w:lineRule="auto"/>
              <w:ind w:left="360"/>
              <w:rPr>
                <w:rFonts w:cs="Times New Roman"/>
                <w:color w:val="000000" w:themeColor="text1"/>
              </w:rPr>
            </w:pPr>
          </w:p>
          <w:p w:rsidR="003D4091" w:rsidRPr="00845637" w:rsidRDefault="003D4091" w:rsidP="00AC5A70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3D4091" w:rsidRPr="00845637" w:rsidRDefault="003D4091" w:rsidP="00AC5A70">
            <w:pPr>
              <w:rPr>
                <w:rFonts w:cs="Times New Roman"/>
                <w:color w:val="000000" w:themeColor="text1"/>
              </w:rPr>
            </w:pPr>
          </w:p>
          <w:p w:rsidR="00766134" w:rsidRPr="00845637" w:rsidRDefault="00766134" w:rsidP="00766134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>Generar informes por cada ítems y socializar en las redes sociales y sitio web institucional</w:t>
            </w:r>
          </w:p>
          <w:p w:rsidR="00766134" w:rsidRPr="00845637" w:rsidRDefault="00766134" w:rsidP="00766134">
            <w:pPr>
              <w:pStyle w:val="Prrafodelista"/>
              <w:spacing w:after="200" w:line="276" w:lineRule="auto"/>
              <w:ind w:left="360"/>
              <w:rPr>
                <w:rFonts w:cs="Times New Roman"/>
                <w:color w:val="000000" w:themeColor="text1"/>
              </w:rPr>
            </w:pPr>
          </w:p>
          <w:p w:rsidR="003D4091" w:rsidRPr="00845637" w:rsidRDefault="00766134" w:rsidP="00766134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Habilitar un  canal de intercambio con la ciudadanía de evaluación y </w:t>
            </w:r>
            <w:r w:rsidRPr="00845637">
              <w:rPr>
                <w:rFonts w:cs="Times New Roman"/>
                <w:color w:val="000000" w:themeColor="text1"/>
              </w:rPr>
              <w:lastRenderedPageBreak/>
              <w:t>mejoras al proceso institucional</w:t>
            </w:r>
          </w:p>
        </w:tc>
        <w:tc>
          <w:tcPr>
            <w:tcW w:w="3731" w:type="dxa"/>
          </w:tcPr>
          <w:p w:rsidR="003D4091" w:rsidRPr="00845637" w:rsidRDefault="003D4091" w:rsidP="00AC5A70">
            <w:pPr>
              <w:pStyle w:val="Prrafodelista"/>
              <w:numPr>
                <w:ilvl w:val="0"/>
                <w:numId w:val="4"/>
              </w:numPr>
              <w:spacing w:after="200"/>
              <w:ind w:left="357" w:hanging="357"/>
              <w:jc w:val="both"/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lastRenderedPageBreak/>
              <w:t xml:space="preserve">Dirección General de </w:t>
            </w:r>
            <w:r w:rsidR="00CF662F" w:rsidRPr="00845637">
              <w:rPr>
                <w:rFonts w:cs="Times New Roman"/>
                <w:color w:val="000000" w:themeColor="text1"/>
              </w:rPr>
              <w:t>Planificación y Monitoreo</w:t>
            </w:r>
          </w:p>
          <w:p w:rsidR="003D4091" w:rsidRPr="00845637" w:rsidRDefault="003D4091" w:rsidP="00AC5A70">
            <w:pPr>
              <w:pStyle w:val="Prrafodelista"/>
              <w:numPr>
                <w:ilvl w:val="0"/>
                <w:numId w:val="4"/>
              </w:numPr>
              <w:ind w:left="357" w:hanging="357"/>
              <w:jc w:val="both"/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>Dirección General de Comunicación Estratégica.</w:t>
            </w:r>
          </w:p>
          <w:p w:rsidR="003D4091" w:rsidRPr="00845637" w:rsidRDefault="003D4091" w:rsidP="00AC5A70">
            <w:pPr>
              <w:pStyle w:val="Prrafodelista"/>
              <w:numPr>
                <w:ilvl w:val="0"/>
                <w:numId w:val="4"/>
              </w:numPr>
              <w:spacing w:after="200"/>
              <w:ind w:left="357" w:hanging="357"/>
              <w:jc w:val="both"/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>Dirección General de Asuntos Jurídicos.</w:t>
            </w:r>
          </w:p>
          <w:p w:rsidR="00193DC3" w:rsidRPr="00845637" w:rsidRDefault="00193DC3" w:rsidP="00AC5A70">
            <w:pPr>
              <w:pStyle w:val="Prrafodelista"/>
              <w:numPr>
                <w:ilvl w:val="0"/>
                <w:numId w:val="4"/>
              </w:numPr>
              <w:spacing w:after="200"/>
              <w:ind w:left="357" w:hanging="357"/>
              <w:jc w:val="both"/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Secretaría General </w:t>
            </w:r>
          </w:p>
        </w:tc>
      </w:tr>
      <w:tr w:rsidR="00845637" w:rsidRPr="00845637" w:rsidTr="00766134">
        <w:trPr>
          <w:trHeight w:val="1173"/>
        </w:trPr>
        <w:tc>
          <w:tcPr>
            <w:tcW w:w="483" w:type="dxa"/>
          </w:tcPr>
          <w:p w:rsidR="003D4091" w:rsidRPr="00A6633C" w:rsidRDefault="003D4091">
            <w:pPr>
              <w:rPr>
                <w:rFonts w:cs="Times New Roman"/>
                <w:color w:val="000000" w:themeColor="text1"/>
              </w:rPr>
            </w:pPr>
            <w:r w:rsidRPr="00A6633C">
              <w:rPr>
                <w:rFonts w:cs="Times New Roman"/>
                <w:color w:val="000000" w:themeColor="text1"/>
              </w:rPr>
              <w:lastRenderedPageBreak/>
              <w:t>3</w:t>
            </w:r>
          </w:p>
        </w:tc>
        <w:tc>
          <w:tcPr>
            <w:tcW w:w="1922" w:type="dxa"/>
          </w:tcPr>
          <w:p w:rsidR="003D4091" w:rsidRPr="00A6633C" w:rsidRDefault="003D4091" w:rsidP="00AC5A70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3D4091" w:rsidRPr="00A6633C" w:rsidRDefault="003D4091" w:rsidP="00612A41">
            <w:pPr>
              <w:rPr>
                <w:rFonts w:cs="Times New Roman"/>
                <w:b/>
                <w:color w:val="000000" w:themeColor="text1"/>
              </w:rPr>
            </w:pPr>
            <w:r w:rsidRPr="00A6633C">
              <w:rPr>
                <w:rFonts w:cs="Times New Roman"/>
                <w:b/>
                <w:color w:val="000000" w:themeColor="text1"/>
              </w:rPr>
              <w:t xml:space="preserve">Transparencia y </w:t>
            </w:r>
            <w:proofErr w:type="spellStart"/>
            <w:r w:rsidRPr="00A6633C">
              <w:rPr>
                <w:rFonts w:cs="Times New Roman"/>
                <w:b/>
                <w:color w:val="000000" w:themeColor="text1"/>
              </w:rPr>
              <w:t>disponibilización</w:t>
            </w:r>
            <w:proofErr w:type="spellEnd"/>
            <w:r w:rsidRPr="00A6633C">
              <w:rPr>
                <w:rFonts w:cs="Times New Roman"/>
                <w:b/>
                <w:color w:val="000000" w:themeColor="text1"/>
              </w:rPr>
              <w:t xml:space="preserve"> de la información sobre funcionarios públicos </w:t>
            </w:r>
          </w:p>
        </w:tc>
        <w:tc>
          <w:tcPr>
            <w:tcW w:w="2768" w:type="dxa"/>
          </w:tcPr>
          <w:p w:rsidR="003D4091" w:rsidRPr="00845637" w:rsidRDefault="003D4091">
            <w:pPr>
              <w:rPr>
                <w:rFonts w:cs="Times New Roman"/>
                <w:color w:val="000000" w:themeColor="text1"/>
              </w:rPr>
            </w:pPr>
          </w:p>
          <w:p w:rsidR="003D4091" w:rsidRPr="00845637" w:rsidRDefault="003D4091" w:rsidP="004231F4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color w:val="000000" w:themeColor="text1"/>
              </w:rPr>
              <w:t>Número de instituciones que remiten Altas y Bajas a la SFP.</w:t>
            </w:r>
          </w:p>
          <w:p w:rsidR="003D4091" w:rsidRPr="00845637" w:rsidRDefault="003D4091" w:rsidP="004231F4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color w:val="000000" w:themeColor="text1"/>
              </w:rPr>
              <w:t>Cantidad de datos registrados en el portal de datos abiertos de la SFP.</w:t>
            </w:r>
          </w:p>
          <w:p w:rsidR="003D4091" w:rsidRPr="00845637" w:rsidRDefault="003D4091" w:rsidP="00EE1E59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>Cantidad de solicitud de información respondida en cumplimiento de la ley 5282/2014.</w:t>
            </w:r>
          </w:p>
        </w:tc>
        <w:tc>
          <w:tcPr>
            <w:tcW w:w="2477" w:type="dxa"/>
          </w:tcPr>
          <w:p w:rsidR="003D4091" w:rsidRPr="00845637" w:rsidRDefault="003D4091">
            <w:pPr>
              <w:rPr>
                <w:rFonts w:cs="Times New Roman"/>
                <w:color w:val="000000" w:themeColor="text1"/>
              </w:rPr>
            </w:pPr>
          </w:p>
          <w:p w:rsidR="00F3714B" w:rsidRPr="00845637" w:rsidRDefault="00F3714B" w:rsidP="00F3714B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Cuadro de mando integral </w:t>
            </w:r>
          </w:p>
          <w:p w:rsidR="00F3714B" w:rsidRPr="00845637" w:rsidRDefault="00F3714B" w:rsidP="00F3714B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F3714B" w:rsidRPr="00845637" w:rsidRDefault="00F3714B" w:rsidP="00F3714B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Seguimiento de la Unidad de Transparencia y Anticorrupción </w:t>
            </w:r>
          </w:p>
          <w:p w:rsidR="003D4091" w:rsidRPr="00845637" w:rsidRDefault="003D409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3D4091" w:rsidRPr="00845637" w:rsidRDefault="003D4091">
            <w:pPr>
              <w:rPr>
                <w:rFonts w:cs="Times New Roman"/>
                <w:color w:val="000000" w:themeColor="text1"/>
              </w:rPr>
            </w:pPr>
          </w:p>
          <w:p w:rsidR="003C1391" w:rsidRPr="00845637" w:rsidRDefault="003D4091" w:rsidP="003D4091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Generar informes por cada ítems y socializar en las redes sociales y sitio web institucional </w:t>
            </w:r>
          </w:p>
          <w:p w:rsidR="003C1391" w:rsidRPr="00845637" w:rsidRDefault="003C1391" w:rsidP="003C1391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3D4091" w:rsidRPr="00845637" w:rsidRDefault="003D4091" w:rsidP="003D4091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>Habilitar un  canal de intercambio con la ciudadanía de evaluación y mejoras al proceso institucional</w:t>
            </w:r>
          </w:p>
        </w:tc>
        <w:tc>
          <w:tcPr>
            <w:tcW w:w="3731" w:type="dxa"/>
          </w:tcPr>
          <w:p w:rsidR="003D4091" w:rsidRPr="00845637" w:rsidRDefault="003D4091" w:rsidP="000277D0">
            <w:pPr>
              <w:rPr>
                <w:rFonts w:cs="Times New Roman"/>
                <w:color w:val="000000" w:themeColor="text1"/>
              </w:rPr>
            </w:pPr>
          </w:p>
          <w:p w:rsidR="003D4091" w:rsidRPr="00845637" w:rsidRDefault="003D4091" w:rsidP="00AC5A70">
            <w:pPr>
              <w:pStyle w:val="Prrafodelista"/>
              <w:numPr>
                <w:ilvl w:val="0"/>
                <w:numId w:val="8"/>
              </w:numPr>
              <w:ind w:left="170" w:hanging="170"/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>Dirección General de Comunicación Estratégica</w:t>
            </w:r>
          </w:p>
          <w:p w:rsidR="003D4091" w:rsidRPr="00845637" w:rsidRDefault="003D4091" w:rsidP="00AC5A70">
            <w:pPr>
              <w:pStyle w:val="Prrafodelista"/>
              <w:numPr>
                <w:ilvl w:val="0"/>
                <w:numId w:val="8"/>
              </w:numPr>
              <w:ind w:left="170" w:hanging="170"/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>Dirección General de la Tecnologí</w:t>
            </w:r>
            <w:r w:rsidR="001A787D" w:rsidRPr="00845637">
              <w:rPr>
                <w:rFonts w:cs="Times New Roman"/>
                <w:color w:val="000000" w:themeColor="text1"/>
              </w:rPr>
              <w:t>a de Información y Comunicación</w:t>
            </w:r>
          </w:p>
          <w:p w:rsidR="003D4091" w:rsidRPr="00845637" w:rsidRDefault="003D4091" w:rsidP="000277D0">
            <w:pPr>
              <w:rPr>
                <w:rFonts w:cs="Times New Roman"/>
                <w:color w:val="000000" w:themeColor="text1"/>
              </w:rPr>
            </w:pPr>
          </w:p>
          <w:p w:rsidR="003D4091" w:rsidRPr="00845637" w:rsidRDefault="003D4091" w:rsidP="000277D0">
            <w:pPr>
              <w:rPr>
                <w:rFonts w:cs="Times New Roman"/>
                <w:color w:val="000000" w:themeColor="text1"/>
              </w:rPr>
            </w:pPr>
          </w:p>
        </w:tc>
      </w:tr>
      <w:tr w:rsidR="00845637" w:rsidRPr="00845637" w:rsidTr="00766134">
        <w:trPr>
          <w:trHeight w:val="293"/>
        </w:trPr>
        <w:tc>
          <w:tcPr>
            <w:tcW w:w="483" w:type="dxa"/>
          </w:tcPr>
          <w:p w:rsidR="003D4091" w:rsidRPr="00A6633C" w:rsidRDefault="003D4091">
            <w:pPr>
              <w:rPr>
                <w:rFonts w:cs="Times New Roman"/>
                <w:color w:val="000000" w:themeColor="text1"/>
              </w:rPr>
            </w:pPr>
            <w:r w:rsidRPr="00A6633C">
              <w:rPr>
                <w:rFonts w:cs="Times New Roman"/>
                <w:color w:val="000000" w:themeColor="text1"/>
              </w:rPr>
              <w:t>4</w:t>
            </w:r>
          </w:p>
        </w:tc>
        <w:tc>
          <w:tcPr>
            <w:tcW w:w="1922" w:type="dxa"/>
          </w:tcPr>
          <w:p w:rsidR="003D4091" w:rsidRPr="00A6633C" w:rsidRDefault="003D4091" w:rsidP="00B72346">
            <w:pPr>
              <w:rPr>
                <w:rFonts w:cs="Times New Roman"/>
                <w:b/>
                <w:color w:val="000000" w:themeColor="text1"/>
              </w:rPr>
            </w:pPr>
            <w:r w:rsidRPr="00A6633C">
              <w:rPr>
                <w:rFonts w:cs="Times New Roman"/>
                <w:b/>
                <w:color w:val="000000" w:themeColor="text1"/>
              </w:rPr>
              <w:t xml:space="preserve">Formación y capacitación de los servidores </w:t>
            </w:r>
            <w:r w:rsidRPr="00A6633C">
              <w:rPr>
                <w:rFonts w:cs="Times New Roman"/>
                <w:b/>
                <w:color w:val="000000" w:themeColor="text1"/>
              </w:rPr>
              <w:lastRenderedPageBreak/>
              <w:t xml:space="preserve">públicos </w:t>
            </w:r>
          </w:p>
        </w:tc>
        <w:tc>
          <w:tcPr>
            <w:tcW w:w="2768" w:type="dxa"/>
          </w:tcPr>
          <w:p w:rsidR="003D4091" w:rsidRPr="00845637" w:rsidRDefault="003D4091" w:rsidP="007C6CBE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color w:val="000000" w:themeColor="text1"/>
              </w:rPr>
              <w:lastRenderedPageBreak/>
              <w:t xml:space="preserve">Número de funcionarios capacitados y formados en los diversos </w:t>
            </w:r>
            <w:r w:rsidR="00D0049B" w:rsidRPr="00845637">
              <w:rPr>
                <w:color w:val="000000" w:themeColor="text1"/>
              </w:rPr>
              <w:t>temas.</w:t>
            </w:r>
          </w:p>
          <w:p w:rsidR="003D4091" w:rsidRPr="00845637" w:rsidRDefault="003D4091" w:rsidP="007C6CBE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color w:val="000000" w:themeColor="text1"/>
              </w:rPr>
              <w:lastRenderedPageBreak/>
              <w:t>Número de eventos de capacitación desarrollados en diversos temas.</w:t>
            </w:r>
          </w:p>
          <w:p w:rsidR="003D4091" w:rsidRPr="00845637" w:rsidRDefault="003D4091" w:rsidP="007C6CBE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color w:val="000000" w:themeColor="text1"/>
              </w:rPr>
              <w:t>Cantidad de funcionarios beneficiados con los aranceles preferencial otorgadas por las universidades privadas</w:t>
            </w:r>
            <w:r w:rsidR="00D0049B" w:rsidRPr="00845637">
              <w:rPr>
                <w:color w:val="000000" w:themeColor="text1"/>
              </w:rPr>
              <w:t xml:space="preserve"> e instituto</w:t>
            </w:r>
            <w:r w:rsidR="00882F05" w:rsidRPr="00845637">
              <w:rPr>
                <w:color w:val="000000" w:themeColor="text1"/>
              </w:rPr>
              <w:t>s</w:t>
            </w:r>
            <w:r w:rsidR="00D0049B" w:rsidRPr="00845637">
              <w:rPr>
                <w:color w:val="000000" w:themeColor="text1"/>
              </w:rPr>
              <w:t>.</w:t>
            </w:r>
          </w:p>
          <w:p w:rsidR="003D4091" w:rsidRPr="00845637" w:rsidRDefault="003D4091" w:rsidP="007C6CBE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color w:val="000000" w:themeColor="text1"/>
              </w:rPr>
              <w:t>Cantidad de becas otorgadas mediante convenios con las universidades privadas</w:t>
            </w:r>
          </w:p>
          <w:p w:rsidR="003D4091" w:rsidRPr="00845637" w:rsidRDefault="003D4091" w:rsidP="007B29FD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477" w:type="dxa"/>
          </w:tcPr>
          <w:p w:rsidR="00F3714B" w:rsidRPr="00845637" w:rsidRDefault="00D0049B" w:rsidP="00F3714B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lastRenderedPageBreak/>
              <w:t>Cuadro de mando integral.</w:t>
            </w:r>
          </w:p>
          <w:p w:rsidR="00F3714B" w:rsidRPr="00845637" w:rsidRDefault="00F3714B" w:rsidP="00F3714B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F3714B" w:rsidRPr="00845637" w:rsidRDefault="00F3714B" w:rsidP="00F3714B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lastRenderedPageBreak/>
              <w:t xml:space="preserve">Seguimiento de la Unidad de Transparencia y Anticorrupción </w:t>
            </w:r>
          </w:p>
          <w:p w:rsidR="003D4091" w:rsidRPr="00845637" w:rsidRDefault="003D409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3C1391" w:rsidRPr="00845637" w:rsidRDefault="003C1391" w:rsidP="003C1391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lastRenderedPageBreak/>
              <w:t xml:space="preserve">Generar informes por cada ítems y socializar en las </w:t>
            </w:r>
            <w:r w:rsidRPr="00845637">
              <w:rPr>
                <w:rFonts w:cs="Times New Roman"/>
                <w:color w:val="000000" w:themeColor="text1"/>
              </w:rPr>
              <w:lastRenderedPageBreak/>
              <w:t>redes sociales y sitio web institucional</w:t>
            </w:r>
            <w:r w:rsidR="00D0049B" w:rsidRPr="00845637">
              <w:rPr>
                <w:rFonts w:cs="Times New Roman"/>
                <w:color w:val="000000" w:themeColor="text1"/>
              </w:rPr>
              <w:t>.</w:t>
            </w:r>
            <w:r w:rsidRPr="00845637">
              <w:rPr>
                <w:rFonts w:cs="Times New Roman"/>
                <w:color w:val="000000" w:themeColor="text1"/>
              </w:rPr>
              <w:t xml:space="preserve"> </w:t>
            </w:r>
          </w:p>
          <w:p w:rsidR="003C1391" w:rsidRPr="00845637" w:rsidRDefault="003C1391" w:rsidP="003C1391">
            <w:pPr>
              <w:pStyle w:val="Prrafodelista"/>
              <w:spacing w:after="200" w:line="276" w:lineRule="auto"/>
              <w:ind w:left="360"/>
              <w:rPr>
                <w:rFonts w:cs="Times New Roman"/>
                <w:color w:val="000000" w:themeColor="text1"/>
              </w:rPr>
            </w:pPr>
          </w:p>
          <w:p w:rsidR="003D4091" w:rsidRPr="00845637" w:rsidRDefault="003C1391" w:rsidP="003C1391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>Habilitar un  canal de intercambio con la ciudadanía de evaluación y mejoras al proceso institucional</w:t>
            </w:r>
            <w:r w:rsidR="00D0049B" w:rsidRPr="00845637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3731" w:type="dxa"/>
          </w:tcPr>
          <w:p w:rsidR="005D7B22" w:rsidRPr="00845637" w:rsidRDefault="001A787D" w:rsidP="005D7B22">
            <w:pPr>
              <w:pStyle w:val="Prrafodelista"/>
              <w:numPr>
                <w:ilvl w:val="0"/>
                <w:numId w:val="13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lastRenderedPageBreak/>
              <w:t xml:space="preserve">Instituto Nacional de la Administración Pública del Paraguay  </w:t>
            </w:r>
          </w:p>
          <w:p w:rsidR="001A787D" w:rsidRPr="00845637" w:rsidRDefault="001A787D" w:rsidP="005D7B22">
            <w:pPr>
              <w:pStyle w:val="Prrafodelista"/>
              <w:numPr>
                <w:ilvl w:val="0"/>
                <w:numId w:val="13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lastRenderedPageBreak/>
              <w:t>Dirección General de Asesoramiento Técnico a los OEE</w:t>
            </w:r>
          </w:p>
        </w:tc>
      </w:tr>
      <w:tr w:rsidR="00845637" w:rsidRPr="00845637" w:rsidTr="00766134">
        <w:trPr>
          <w:trHeight w:val="293"/>
        </w:trPr>
        <w:tc>
          <w:tcPr>
            <w:tcW w:w="483" w:type="dxa"/>
          </w:tcPr>
          <w:p w:rsidR="003D4091" w:rsidRPr="00845637" w:rsidRDefault="003D4091">
            <w:p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1922" w:type="dxa"/>
          </w:tcPr>
          <w:p w:rsidR="003D4091" w:rsidRPr="00845637" w:rsidRDefault="003D4091" w:rsidP="00794D00">
            <w:pPr>
              <w:rPr>
                <w:rFonts w:cs="Times New Roman"/>
                <w:b/>
                <w:color w:val="000000" w:themeColor="text1"/>
              </w:rPr>
            </w:pPr>
            <w:r w:rsidRPr="00845637">
              <w:rPr>
                <w:rFonts w:cs="Times New Roman"/>
                <w:b/>
                <w:color w:val="000000" w:themeColor="text1"/>
              </w:rPr>
              <w:t xml:space="preserve">Desarrollo de la carrera del servicio civil y del sistema integrado centralizado de la carrera administrativa (SICCA) </w:t>
            </w:r>
          </w:p>
        </w:tc>
        <w:tc>
          <w:tcPr>
            <w:tcW w:w="2768" w:type="dxa"/>
          </w:tcPr>
          <w:p w:rsidR="003D4091" w:rsidRPr="00845637" w:rsidRDefault="003D4091" w:rsidP="00B72346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color w:val="000000" w:themeColor="text1"/>
              </w:rPr>
              <w:t xml:space="preserve">% de los subsistemas del SICCA implementados y funcionando en la SFP. </w:t>
            </w:r>
          </w:p>
          <w:p w:rsidR="00A869EC" w:rsidRPr="00A869EC" w:rsidRDefault="003D4091" w:rsidP="00B72346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color w:val="000000" w:themeColor="text1"/>
              </w:rPr>
              <w:t xml:space="preserve">Número de instituciones incorporadas a la transformación de la gestión por procesos. </w:t>
            </w:r>
          </w:p>
          <w:p w:rsidR="003D4091" w:rsidRPr="00845637" w:rsidRDefault="003D4091" w:rsidP="00B72346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color w:val="000000" w:themeColor="text1"/>
              </w:rPr>
              <w:t xml:space="preserve">% de necesidad de recursos para acciones misionales cubierto por los proyectos </w:t>
            </w:r>
            <w:r w:rsidRPr="00845637">
              <w:rPr>
                <w:color w:val="000000" w:themeColor="text1"/>
              </w:rPr>
              <w:lastRenderedPageBreak/>
              <w:t xml:space="preserve">generados. </w:t>
            </w:r>
          </w:p>
          <w:p w:rsidR="003D4091" w:rsidRPr="00845637" w:rsidRDefault="003D4091" w:rsidP="00B72346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color w:val="000000" w:themeColor="text1"/>
              </w:rPr>
              <w:t xml:space="preserve">% de instituciones dependientes del Poder Ejecutivo y del Gobierno Central, que utilizan y aplican los sub-sistemas del SICCA. </w:t>
            </w:r>
          </w:p>
          <w:p w:rsidR="003D4091" w:rsidRPr="00845637" w:rsidRDefault="003D4091" w:rsidP="00B72346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color w:val="000000" w:themeColor="text1"/>
              </w:rPr>
              <w:t>% de gobernaciones que utilizan y aplican los sub-sistemas del SICCA.</w:t>
            </w:r>
          </w:p>
        </w:tc>
        <w:tc>
          <w:tcPr>
            <w:tcW w:w="2477" w:type="dxa"/>
          </w:tcPr>
          <w:p w:rsidR="00F3714B" w:rsidRPr="00845637" w:rsidRDefault="00F3714B" w:rsidP="00F3714B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lastRenderedPageBreak/>
              <w:t xml:space="preserve">Cuadro de mando integral </w:t>
            </w:r>
          </w:p>
          <w:p w:rsidR="00F3714B" w:rsidRPr="00845637" w:rsidRDefault="00F3714B" w:rsidP="00F3714B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F3714B" w:rsidRPr="00845637" w:rsidRDefault="00F3714B" w:rsidP="00F3714B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Seguimiento de la Unidad de Transparencia y Anticorrupción </w:t>
            </w:r>
          </w:p>
          <w:p w:rsidR="003D4091" w:rsidRPr="00845637" w:rsidRDefault="003D409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3C1391" w:rsidRPr="00845637" w:rsidRDefault="003D4091" w:rsidP="003D4091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Generar informes por cada ítems y socializar en las redes sociales y sitio web institucional </w:t>
            </w:r>
          </w:p>
          <w:p w:rsidR="003C1391" w:rsidRPr="00845637" w:rsidRDefault="003C1391" w:rsidP="003C1391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3D4091" w:rsidRPr="00845637" w:rsidRDefault="003D4091" w:rsidP="003D4091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>Habilitar un  canal de intercambio con la ciudadanía de evaluación y mejoras al proceso institucional</w:t>
            </w:r>
          </w:p>
        </w:tc>
        <w:tc>
          <w:tcPr>
            <w:tcW w:w="3731" w:type="dxa"/>
          </w:tcPr>
          <w:p w:rsidR="005D7B22" w:rsidRPr="00845637" w:rsidRDefault="005D7B22" w:rsidP="006035EE">
            <w:pPr>
              <w:pStyle w:val="Prrafodelista"/>
              <w:numPr>
                <w:ilvl w:val="0"/>
                <w:numId w:val="14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Dirección General de Concursos </w:t>
            </w:r>
          </w:p>
          <w:p w:rsidR="003D4091" w:rsidRPr="00845637" w:rsidRDefault="005D7B22" w:rsidP="006035EE">
            <w:pPr>
              <w:pStyle w:val="Prrafodelista"/>
              <w:numPr>
                <w:ilvl w:val="0"/>
                <w:numId w:val="14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>Dirección General de Tecnología de la Información y la Comunicación</w:t>
            </w:r>
            <w:r w:rsidR="00A220F5">
              <w:rPr>
                <w:rFonts w:cs="Times New Roman"/>
                <w:color w:val="000000" w:themeColor="text1"/>
              </w:rPr>
              <w:t xml:space="preserve"> (Apoyo)</w:t>
            </w:r>
          </w:p>
          <w:p w:rsidR="006035EE" w:rsidRPr="00845637" w:rsidRDefault="006035EE" w:rsidP="006035EE">
            <w:pPr>
              <w:pStyle w:val="Prrafodelista"/>
              <w:numPr>
                <w:ilvl w:val="0"/>
                <w:numId w:val="14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Instituto Nacional de la Administración Pública del Paraguay  </w:t>
            </w:r>
          </w:p>
          <w:p w:rsidR="005D7B22" w:rsidRPr="00845637" w:rsidRDefault="006035EE" w:rsidP="006035EE">
            <w:pPr>
              <w:pStyle w:val="Prrafodelista"/>
              <w:numPr>
                <w:ilvl w:val="0"/>
                <w:numId w:val="14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>Dirección General de Asesoramiento Técnico a los OEE</w:t>
            </w:r>
          </w:p>
          <w:p w:rsidR="006035EE" w:rsidRPr="00845637" w:rsidRDefault="006035EE" w:rsidP="00A869EC">
            <w:pPr>
              <w:pStyle w:val="Prrafodelista"/>
              <w:rPr>
                <w:rFonts w:cs="Times New Roman"/>
                <w:color w:val="000000" w:themeColor="text1"/>
              </w:rPr>
            </w:pPr>
          </w:p>
        </w:tc>
      </w:tr>
      <w:tr w:rsidR="00845637" w:rsidRPr="00845637" w:rsidTr="00766134">
        <w:trPr>
          <w:trHeight w:val="1589"/>
        </w:trPr>
        <w:tc>
          <w:tcPr>
            <w:tcW w:w="483" w:type="dxa"/>
          </w:tcPr>
          <w:p w:rsidR="003D4091" w:rsidRPr="00845637" w:rsidRDefault="003D4091" w:rsidP="00CE30B2">
            <w:p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lastRenderedPageBreak/>
              <w:t>6</w:t>
            </w:r>
          </w:p>
        </w:tc>
        <w:tc>
          <w:tcPr>
            <w:tcW w:w="1922" w:type="dxa"/>
          </w:tcPr>
          <w:p w:rsidR="003D4091" w:rsidRPr="00C8290A" w:rsidRDefault="003D4091" w:rsidP="00794D00">
            <w:pPr>
              <w:rPr>
                <w:rFonts w:cs="Times New Roman"/>
                <w:b/>
                <w:color w:val="000000" w:themeColor="text1"/>
                <w:highlight w:val="yellow"/>
              </w:rPr>
            </w:pPr>
            <w:r w:rsidRPr="00A6633C">
              <w:rPr>
                <w:rFonts w:cs="Times New Roman"/>
                <w:b/>
                <w:color w:val="000000" w:themeColor="text1"/>
              </w:rPr>
              <w:t>Establecer convenios y desarrollar alianzas</w:t>
            </w:r>
            <w:r w:rsidR="00A6633C">
              <w:rPr>
                <w:rFonts w:cs="Times New Roman"/>
                <w:b/>
                <w:color w:val="000000" w:themeColor="text1"/>
              </w:rPr>
              <w:t>.</w:t>
            </w:r>
          </w:p>
        </w:tc>
        <w:tc>
          <w:tcPr>
            <w:tcW w:w="2768" w:type="dxa"/>
          </w:tcPr>
          <w:p w:rsidR="003D4091" w:rsidRPr="00E24E4F" w:rsidRDefault="003D4091" w:rsidP="00CE30B2">
            <w:pPr>
              <w:rPr>
                <w:rFonts w:cs="Times New Roman"/>
                <w:color w:val="000000" w:themeColor="text1"/>
              </w:rPr>
            </w:pPr>
          </w:p>
          <w:p w:rsidR="003D4091" w:rsidRPr="00E24E4F" w:rsidRDefault="003D4091" w:rsidP="00C14036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="Times New Roman"/>
                <w:color w:val="000000" w:themeColor="text1"/>
              </w:rPr>
            </w:pPr>
            <w:r w:rsidRPr="00E24E4F">
              <w:rPr>
                <w:rFonts w:cs="Times New Roman"/>
                <w:color w:val="000000" w:themeColor="text1"/>
              </w:rPr>
              <w:t xml:space="preserve">Cantidad de convenios y alianzas establecidas </w:t>
            </w:r>
          </w:p>
        </w:tc>
        <w:tc>
          <w:tcPr>
            <w:tcW w:w="2477" w:type="dxa"/>
          </w:tcPr>
          <w:p w:rsidR="003D4091" w:rsidRPr="00E24E4F" w:rsidRDefault="003D4091" w:rsidP="00CE30B2">
            <w:pPr>
              <w:rPr>
                <w:rFonts w:cs="Times New Roman"/>
                <w:color w:val="000000" w:themeColor="text1"/>
              </w:rPr>
            </w:pPr>
          </w:p>
          <w:p w:rsidR="003D4091" w:rsidRPr="00E24E4F" w:rsidRDefault="003D4091" w:rsidP="00CE30B2">
            <w:pPr>
              <w:rPr>
                <w:rFonts w:cs="Times New Roman"/>
                <w:color w:val="000000" w:themeColor="text1"/>
              </w:rPr>
            </w:pPr>
          </w:p>
          <w:p w:rsidR="00F3714B" w:rsidRPr="00E24E4F" w:rsidRDefault="00F3714B" w:rsidP="00F3714B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E24E4F">
              <w:rPr>
                <w:rFonts w:cs="Times New Roman"/>
                <w:color w:val="000000" w:themeColor="text1"/>
              </w:rPr>
              <w:t xml:space="preserve">Cuadro de mando integral </w:t>
            </w:r>
          </w:p>
          <w:p w:rsidR="00F3714B" w:rsidRPr="00E24E4F" w:rsidRDefault="00F3714B" w:rsidP="00F3714B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F3714B" w:rsidRPr="00E24E4F" w:rsidRDefault="00F3714B" w:rsidP="00F3714B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E24E4F">
              <w:rPr>
                <w:rFonts w:cs="Times New Roman"/>
                <w:color w:val="000000" w:themeColor="text1"/>
              </w:rPr>
              <w:t xml:space="preserve">Seguimiento de la Unidad de Transparencia y Anticorrupción </w:t>
            </w:r>
          </w:p>
          <w:p w:rsidR="003D4091" w:rsidRPr="00E24E4F" w:rsidRDefault="003D4091" w:rsidP="00CE30B2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3D4091" w:rsidRPr="00E24E4F" w:rsidRDefault="003D4091" w:rsidP="00CE30B2">
            <w:pPr>
              <w:pStyle w:val="Prrafodelista"/>
              <w:ind w:left="170"/>
              <w:rPr>
                <w:rFonts w:cs="Times New Roman"/>
                <w:color w:val="000000" w:themeColor="text1"/>
              </w:rPr>
            </w:pPr>
          </w:p>
          <w:p w:rsidR="003D4091" w:rsidRPr="00E24E4F" w:rsidRDefault="003D4091" w:rsidP="00A8775F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E24E4F">
              <w:rPr>
                <w:rFonts w:cs="Times New Roman"/>
                <w:color w:val="000000" w:themeColor="text1"/>
              </w:rPr>
              <w:t xml:space="preserve">Generar informes por cada ítems y socializar en las redes sociales y sitio web institucional </w:t>
            </w:r>
          </w:p>
          <w:p w:rsidR="003D4091" w:rsidRPr="00E24E4F" w:rsidRDefault="003D4091" w:rsidP="003D4091">
            <w:pPr>
              <w:pStyle w:val="Prrafodelista"/>
              <w:ind w:left="170"/>
              <w:rPr>
                <w:rFonts w:cs="Times New Roman"/>
                <w:color w:val="000000" w:themeColor="text1"/>
              </w:rPr>
            </w:pPr>
          </w:p>
          <w:p w:rsidR="003D4091" w:rsidRPr="00E24E4F" w:rsidRDefault="003D4091" w:rsidP="003D4091">
            <w:pPr>
              <w:pStyle w:val="Prrafodelista"/>
              <w:ind w:left="170"/>
              <w:rPr>
                <w:rFonts w:cs="Times New Roman"/>
                <w:color w:val="000000" w:themeColor="text1"/>
              </w:rPr>
            </w:pPr>
          </w:p>
          <w:p w:rsidR="003D4091" w:rsidRPr="00E24E4F" w:rsidRDefault="003D4091" w:rsidP="00A8775F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E24E4F">
              <w:rPr>
                <w:rFonts w:cs="Times New Roman"/>
                <w:color w:val="000000" w:themeColor="text1"/>
              </w:rPr>
              <w:t>Habilitar un  canal de intercambio con la ciudadanía de evaluación y mejoras al proceso institucional</w:t>
            </w:r>
          </w:p>
        </w:tc>
        <w:tc>
          <w:tcPr>
            <w:tcW w:w="3731" w:type="dxa"/>
          </w:tcPr>
          <w:p w:rsidR="003D4091" w:rsidRPr="00E24E4F" w:rsidRDefault="003D4091" w:rsidP="00CE30B2">
            <w:pPr>
              <w:pStyle w:val="Prrafodelista"/>
              <w:ind w:left="357"/>
              <w:jc w:val="both"/>
              <w:rPr>
                <w:rFonts w:cs="Times New Roman"/>
                <w:color w:val="000000" w:themeColor="text1"/>
              </w:rPr>
            </w:pPr>
          </w:p>
          <w:p w:rsidR="003D4091" w:rsidRPr="00E24E4F" w:rsidRDefault="006035EE" w:rsidP="006035EE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="Times New Roman"/>
                <w:color w:val="000000" w:themeColor="text1"/>
              </w:rPr>
            </w:pPr>
            <w:r w:rsidRPr="00E24E4F">
              <w:rPr>
                <w:rFonts w:cs="Times New Roman"/>
                <w:color w:val="000000" w:themeColor="text1"/>
              </w:rPr>
              <w:t xml:space="preserve">Dirección General de Gabinete </w:t>
            </w:r>
          </w:p>
        </w:tc>
      </w:tr>
      <w:tr w:rsidR="00845637" w:rsidRPr="00845637" w:rsidTr="00766134">
        <w:trPr>
          <w:trHeight w:val="293"/>
        </w:trPr>
        <w:tc>
          <w:tcPr>
            <w:tcW w:w="483" w:type="dxa"/>
          </w:tcPr>
          <w:p w:rsidR="003D4091" w:rsidRPr="00845637" w:rsidRDefault="003D4091" w:rsidP="00CE30B2">
            <w:p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>7</w:t>
            </w:r>
          </w:p>
        </w:tc>
        <w:tc>
          <w:tcPr>
            <w:tcW w:w="1922" w:type="dxa"/>
          </w:tcPr>
          <w:p w:rsidR="003D4091" w:rsidRPr="00845637" w:rsidRDefault="003D4091" w:rsidP="00794D00">
            <w:pPr>
              <w:rPr>
                <w:rFonts w:cs="Times New Roman"/>
                <w:b/>
                <w:color w:val="000000" w:themeColor="text1"/>
              </w:rPr>
            </w:pPr>
            <w:r w:rsidRPr="00845637">
              <w:rPr>
                <w:rFonts w:cs="Times New Roman"/>
                <w:b/>
                <w:color w:val="000000" w:themeColor="text1"/>
              </w:rPr>
              <w:t xml:space="preserve">Contar con RRHH competentes en cantidad suficiente </w:t>
            </w:r>
          </w:p>
        </w:tc>
        <w:tc>
          <w:tcPr>
            <w:tcW w:w="2768" w:type="dxa"/>
          </w:tcPr>
          <w:p w:rsidR="003D4091" w:rsidRPr="00845637" w:rsidRDefault="003D4091" w:rsidP="000E4C6B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color w:val="000000" w:themeColor="text1"/>
              </w:rPr>
              <w:t>% de incremento en el plantel de profesionales de la SFP.</w:t>
            </w:r>
          </w:p>
          <w:p w:rsidR="009F13CF" w:rsidRPr="00845637" w:rsidRDefault="009F13CF" w:rsidP="000E4C6B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color w:val="000000" w:themeColor="text1"/>
              </w:rPr>
              <w:t xml:space="preserve">Nivel de formación del plantel de funcionarios </w:t>
            </w:r>
            <w:r w:rsidRPr="00845637">
              <w:rPr>
                <w:color w:val="000000" w:themeColor="text1"/>
              </w:rPr>
              <w:lastRenderedPageBreak/>
              <w:t xml:space="preserve">permanentes, contratados y comisionados. </w:t>
            </w:r>
          </w:p>
          <w:p w:rsidR="009F13CF" w:rsidRPr="00845637" w:rsidRDefault="009F13CF" w:rsidP="009F13CF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3D4091" w:rsidRPr="00845637" w:rsidRDefault="003D4091" w:rsidP="000E4C6B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color w:val="000000" w:themeColor="text1"/>
              </w:rPr>
              <w:t>% de los subsistemas implementado y fu</w:t>
            </w:r>
            <w:r w:rsidR="009F13CF" w:rsidRPr="00845637">
              <w:rPr>
                <w:color w:val="000000" w:themeColor="text1"/>
              </w:rPr>
              <w:t>ncionando en la SFP</w:t>
            </w:r>
          </w:p>
          <w:p w:rsidR="009F13CF" w:rsidRPr="00845637" w:rsidRDefault="009F13CF" w:rsidP="009F13C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77" w:type="dxa"/>
          </w:tcPr>
          <w:p w:rsidR="00F3714B" w:rsidRPr="00845637" w:rsidRDefault="00F3714B" w:rsidP="00F3714B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lastRenderedPageBreak/>
              <w:t xml:space="preserve">Cuadro de mando integral </w:t>
            </w:r>
          </w:p>
          <w:p w:rsidR="00F3714B" w:rsidRPr="00845637" w:rsidRDefault="00F3714B" w:rsidP="00F3714B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F3714B" w:rsidRPr="00845637" w:rsidRDefault="00F3714B" w:rsidP="00F3714B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Seguimiento de la Unidad de </w:t>
            </w:r>
            <w:r w:rsidRPr="00845637">
              <w:rPr>
                <w:rFonts w:cs="Times New Roman"/>
                <w:color w:val="000000" w:themeColor="text1"/>
              </w:rPr>
              <w:lastRenderedPageBreak/>
              <w:t xml:space="preserve">Transparencia y Anticorrupción </w:t>
            </w:r>
          </w:p>
          <w:p w:rsidR="003D4091" w:rsidRPr="00845637" w:rsidRDefault="003D4091" w:rsidP="00CE30B2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3D4091" w:rsidRPr="00845637" w:rsidRDefault="003D4091" w:rsidP="00A8775F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lastRenderedPageBreak/>
              <w:t xml:space="preserve">Generar informes por cada ítems y socializar en las redes sociales y sitio web institucional </w:t>
            </w:r>
          </w:p>
          <w:p w:rsidR="003D4091" w:rsidRPr="00845637" w:rsidRDefault="003D4091" w:rsidP="003D4091">
            <w:pPr>
              <w:pStyle w:val="Prrafodelista"/>
              <w:ind w:left="170"/>
              <w:rPr>
                <w:rFonts w:cs="Times New Roman"/>
                <w:color w:val="000000" w:themeColor="text1"/>
              </w:rPr>
            </w:pPr>
          </w:p>
          <w:p w:rsidR="003D4091" w:rsidRPr="00845637" w:rsidRDefault="003D4091" w:rsidP="003D4091">
            <w:pPr>
              <w:pStyle w:val="Prrafodelista"/>
              <w:ind w:left="170"/>
              <w:rPr>
                <w:rFonts w:cs="Times New Roman"/>
                <w:color w:val="000000" w:themeColor="text1"/>
              </w:rPr>
            </w:pPr>
          </w:p>
          <w:p w:rsidR="003D4091" w:rsidRPr="00845637" w:rsidRDefault="003D4091" w:rsidP="00A8775F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>Habilitar un  canal de intercambio con la ciudadanía de evaluación y mejoras al proceso institucional</w:t>
            </w:r>
          </w:p>
        </w:tc>
        <w:tc>
          <w:tcPr>
            <w:tcW w:w="3731" w:type="dxa"/>
          </w:tcPr>
          <w:p w:rsidR="003D4091" w:rsidRPr="00845637" w:rsidRDefault="006035EE" w:rsidP="006035EE">
            <w:pPr>
              <w:pStyle w:val="Prrafodelista"/>
              <w:numPr>
                <w:ilvl w:val="0"/>
                <w:numId w:val="16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lastRenderedPageBreak/>
              <w:t xml:space="preserve">Dirección de Gestión y Desarrollo de las Personas </w:t>
            </w:r>
          </w:p>
          <w:p w:rsidR="006035EE" w:rsidRPr="00845637" w:rsidRDefault="006035EE" w:rsidP="006035EE">
            <w:pPr>
              <w:pStyle w:val="Prrafodelista"/>
              <w:rPr>
                <w:rFonts w:cs="Times New Roman"/>
                <w:color w:val="000000" w:themeColor="text1"/>
              </w:rPr>
            </w:pPr>
          </w:p>
        </w:tc>
      </w:tr>
      <w:tr w:rsidR="00845637" w:rsidRPr="00845637" w:rsidTr="00766134">
        <w:trPr>
          <w:trHeight w:val="293"/>
        </w:trPr>
        <w:tc>
          <w:tcPr>
            <w:tcW w:w="483" w:type="dxa"/>
          </w:tcPr>
          <w:p w:rsidR="003D4091" w:rsidRPr="00845637" w:rsidRDefault="003D4091" w:rsidP="00CE30B2">
            <w:p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1922" w:type="dxa"/>
          </w:tcPr>
          <w:p w:rsidR="003D4091" w:rsidRPr="00845637" w:rsidRDefault="003D4091" w:rsidP="00794D00">
            <w:pPr>
              <w:rPr>
                <w:rFonts w:cs="Times New Roman"/>
                <w:b/>
                <w:color w:val="000000" w:themeColor="text1"/>
              </w:rPr>
            </w:pPr>
          </w:p>
          <w:p w:rsidR="003D4091" w:rsidRPr="00845637" w:rsidRDefault="003D4091" w:rsidP="00794D00">
            <w:pPr>
              <w:rPr>
                <w:rFonts w:cs="Times New Roman"/>
                <w:b/>
                <w:color w:val="000000" w:themeColor="text1"/>
              </w:rPr>
            </w:pPr>
            <w:r w:rsidRPr="00A6633C">
              <w:rPr>
                <w:rFonts w:cs="Times New Roman"/>
                <w:b/>
                <w:color w:val="000000" w:themeColor="text1"/>
              </w:rPr>
              <w:t>Implementar mecanismos que garanticen la transparencia de la gestión institucional.</w:t>
            </w:r>
          </w:p>
        </w:tc>
        <w:tc>
          <w:tcPr>
            <w:tcW w:w="2768" w:type="dxa"/>
          </w:tcPr>
          <w:p w:rsidR="003D4091" w:rsidRPr="00845637" w:rsidRDefault="003D4091" w:rsidP="00CE30B2">
            <w:pPr>
              <w:rPr>
                <w:rFonts w:cs="Times New Roman"/>
                <w:color w:val="000000" w:themeColor="text1"/>
              </w:rPr>
            </w:pPr>
          </w:p>
          <w:p w:rsidR="003D4091" w:rsidRPr="00845637" w:rsidRDefault="003D4091" w:rsidP="0010276E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Número de seguidores en las redes sociales </w:t>
            </w:r>
          </w:p>
          <w:p w:rsidR="003D4091" w:rsidRPr="00845637" w:rsidRDefault="003D4091" w:rsidP="0010276E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Número de interacción con la ciudadanía mediante las redes sociales </w:t>
            </w:r>
          </w:p>
          <w:p w:rsidR="003D4091" w:rsidRPr="00845637" w:rsidRDefault="003D4091" w:rsidP="0010276E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Número de consultas/ quejas y reclamos </w:t>
            </w:r>
            <w:proofErr w:type="spellStart"/>
            <w:r w:rsidRPr="00845637">
              <w:rPr>
                <w:rFonts w:cs="Times New Roman"/>
                <w:color w:val="000000" w:themeColor="text1"/>
              </w:rPr>
              <w:t>recepcionados</w:t>
            </w:r>
            <w:proofErr w:type="spellEnd"/>
            <w:r w:rsidRPr="00845637">
              <w:rPr>
                <w:rFonts w:cs="Times New Roman"/>
                <w:color w:val="000000" w:themeColor="text1"/>
              </w:rPr>
              <w:t xml:space="preserve"> en el correo institucional</w:t>
            </w:r>
            <w:r w:rsidR="00223FD9">
              <w:rPr>
                <w:rFonts w:cs="Times New Roman"/>
                <w:color w:val="000000" w:themeColor="text1"/>
              </w:rPr>
              <w:t xml:space="preserve"> y por medio de llamadas </w:t>
            </w:r>
            <w:proofErr w:type="spellStart"/>
            <w:r w:rsidR="00223FD9">
              <w:rPr>
                <w:rFonts w:cs="Times New Roman"/>
                <w:color w:val="000000" w:themeColor="text1"/>
              </w:rPr>
              <w:t>teléfonicas</w:t>
            </w:r>
            <w:proofErr w:type="spellEnd"/>
            <w:r w:rsidR="00223FD9">
              <w:rPr>
                <w:rFonts w:cs="Times New Roman"/>
                <w:color w:val="000000" w:themeColor="text1"/>
              </w:rPr>
              <w:t>.</w:t>
            </w:r>
          </w:p>
          <w:p w:rsidR="003D4091" w:rsidRPr="00845637" w:rsidRDefault="003D4091" w:rsidP="0010276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77" w:type="dxa"/>
          </w:tcPr>
          <w:p w:rsidR="003D4091" w:rsidRPr="00845637" w:rsidRDefault="003D4091" w:rsidP="00CE30B2">
            <w:pPr>
              <w:rPr>
                <w:rFonts w:cs="Times New Roman"/>
                <w:color w:val="000000" w:themeColor="text1"/>
              </w:rPr>
            </w:pPr>
          </w:p>
          <w:p w:rsidR="00F3714B" w:rsidRPr="00845637" w:rsidRDefault="00F3714B" w:rsidP="00F3714B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Cuadro de mando integral </w:t>
            </w:r>
          </w:p>
          <w:p w:rsidR="00F3714B" w:rsidRPr="00845637" w:rsidRDefault="00F3714B" w:rsidP="00F3714B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F3714B" w:rsidRPr="00845637" w:rsidRDefault="00F3714B" w:rsidP="00F3714B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Seguimiento de la Unidad de Transparencia y Anticorrupción </w:t>
            </w:r>
          </w:p>
          <w:p w:rsidR="003D4091" w:rsidRPr="00845637" w:rsidRDefault="003D4091" w:rsidP="00CE30B2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3D4091" w:rsidRPr="00845637" w:rsidRDefault="003D4091" w:rsidP="00A8775F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Generar informes por cada ítems y socializar en las redes sociales y sitio web institucional </w:t>
            </w:r>
          </w:p>
          <w:p w:rsidR="003D4091" w:rsidRPr="00845637" w:rsidRDefault="003D4091" w:rsidP="003D4091">
            <w:pPr>
              <w:pStyle w:val="Prrafodelista"/>
              <w:ind w:left="170"/>
              <w:rPr>
                <w:rFonts w:cs="Times New Roman"/>
                <w:color w:val="000000" w:themeColor="text1"/>
              </w:rPr>
            </w:pPr>
          </w:p>
          <w:p w:rsidR="003D4091" w:rsidRPr="00845637" w:rsidRDefault="003D4091" w:rsidP="003D4091">
            <w:pPr>
              <w:pStyle w:val="Prrafodelista"/>
              <w:ind w:left="170"/>
              <w:rPr>
                <w:rFonts w:cs="Times New Roman"/>
                <w:color w:val="000000" w:themeColor="text1"/>
              </w:rPr>
            </w:pPr>
          </w:p>
          <w:p w:rsidR="003D4091" w:rsidRPr="00845637" w:rsidRDefault="003D4091" w:rsidP="00A8775F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>Habilitar un  canal de intercambio con la ciudadanía de evaluación y mejoras al proceso institucional</w:t>
            </w:r>
          </w:p>
        </w:tc>
        <w:tc>
          <w:tcPr>
            <w:tcW w:w="3731" w:type="dxa"/>
          </w:tcPr>
          <w:p w:rsidR="003D4091" w:rsidRPr="00845637" w:rsidRDefault="003D4091" w:rsidP="00CE30B2">
            <w:pPr>
              <w:rPr>
                <w:rFonts w:cs="Times New Roman"/>
                <w:color w:val="000000" w:themeColor="text1"/>
              </w:rPr>
            </w:pPr>
          </w:p>
          <w:p w:rsidR="003D4091" w:rsidRPr="00845637" w:rsidRDefault="003D4091" w:rsidP="00CE30B2">
            <w:pPr>
              <w:pStyle w:val="Prrafodelista"/>
              <w:numPr>
                <w:ilvl w:val="0"/>
                <w:numId w:val="9"/>
              </w:numPr>
              <w:ind w:left="170" w:hanging="170"/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>Dirección General de Comunicación Estratégica.</w:t>
            </w:r>
          </w:p>
          <w:p w:rsidR="003D4091" w:rsidRPr="00845637" w:rsidRDefault="003D4091" w:rsidP="00CE30B2">
            <w:pPr>
              <w:pStyle w:val="Prrafodelista"/>
              <w:numPr>
                <w:ilvl w:val="0"/>
                <w:numId w:val="9"/>
              </w:numPr>
              <w:ind w:left="170" w:hanging="170"/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>Dirección de Transparencia y Anticorrupción.</w:t>
            </w:r>
          </w:p>
        </w:tc>
      </w:tr>
      <w:tr w:rsidR="00845637" w:rsidRPr="00845637" w:rsidTr="00766134">
        <w:trPr>
          <w:trHeight w:val="293"/>
        </w:trPr>
        <w:tc>
          <w:tcPr>
            <w:tcW w:w="483" w:type="dxa"/>
          </w:tcPr>
          <w:p w:rsidR="003D4091" w:rsidRPr="00845637" w:rsidRDefault="003D4091" w:rsidP="00CE30B2">
            <w:p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>9</w:t>
            </w:r>
          </w:p>
        </w:tc>
        <w:tc>
          <w:tcPr>
            <w:tcW w:w="1922" w:type="dxa"/>
          </w:tcPr>
          <w:p w:rsidR="003D4091" w:rsidRPr="00845637" w:rsidRDefault="003D4091" w:rsidP="00E913C7">
            <w:pPr>
              <w:rPr>
                <w:rFonts w:cs="Times New Roman"/>
                <w:b/>
                <w:color w:val="000000" w:themeColor="text1"/>
              </w:rPr>
            </w:pPr>
            <w:r w:rsidRPr="00845637">
              <w:rPr>
                <w:rFonts w:cs="Times New Roman"/>
                <w:b/>
                <w:color w:val="000000" w:themeColor="text1"/>
              </w:rPr>
              <w:t xml:space="preserve">Cumplimiento </w:t>
            </w:r>
            <w:bookmarkStart w:id="0" w:name="_GoBack"/>
            <w:bookmarkEnd w:id="0"/>
            <w:r w:rsidRPr="00845637">
              <w:rPr>
                <w:rFonts w:cs="Times New Roman"/>
                <w:b/>
                <w:color w:val="000000" w:themeColor="text1"/>
              </w:rPr>
              <w:t xml:space="preserve">de las normativas de Transparencia y </w:t>
            </w:r>
            <w:proofErr w:type="spellStart"/>
            <w:r w:rsidRPr="00845637">
              <w:rPr>
                <w:rFonts w:cs="Times New Roman"/>
                <w:b/>
                <w:color w:val="000000" w:themeColor="text1"/>
              </w:rPr>
              <w:t>disponibilización</w:t>
            </w:r>
            <w:proofErr w:type="spellEnd"/>
            <w:r w:rsidRPr="00845637">
              <w:rPr>
                <w:rFonts w:cs="Times New Roman"/>
                <w:b/>
                <w:color w:val="000000" w:themeColor="text1"/>
              </w:rPr>
              <w:t xml:space="preserve"> de la información de la SFP</w:t>
            </w:r>
          </w:p>
        </w:tc>
        <w:tc>
          <w:tcPr>
            <w:tcW w:w="2768" w:type="dxa"/>
          </w:tcPr>
          <w:p w:rsidR="003D4091" w:rsidRPr="00845637" w:rsidRDefault="003D4091" w:rsidP="00250AE6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Grado de cumplimiento del MECIP </w:t>
            </w:r>
          </w:p>
          <w:p w:rsidR="003D4091" w:rsidRPr="00845637" w:rsidRDefault="003D4091" w:rsidP="00250AE6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Grado de cumplimiento de incorporación de personas con discapacidad en el sector público. </w:t>
            </w:r>
          </w:p>
          <w:p w:rsidR="003D4091" w:rsidRPr="00845637" w:rsidRDefault="003D4091" w:rsidP="00250AE6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lastRenderedPageBreak/>
              <w:t>Grado de cumplimiento de la Ley 5189/2014</w:t>
            </w:r>
          </w:p>
          <w:p w:rsidR="003D4091" w:rsidRPr="00845637" w:rsidRDefault="003D4091" w:rsidP="00853237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477" w:type="dxa"/>
          </w:tcPr>
          <w:p w:rsidR="00F3714B" w:rsidRPr="00845637" w:rsidRDefault="00F3714B" w:rsidP="00F3714B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lastRenderedPageBreak/>
              <w:t xml:space="preserve">Cuadro de mando integral </w:t>
            </w:r>
          </w:p>
          <w:p w:rsidR="00F3714B" w:rsidRPr="00845637" w:rsidRDefault="00F3714B" w:rsidP="00F3714B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F3714B" w:rsidRPr="00845637" w:rsidRDefault="00F3714B" w:rsidP="00F3714B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Seguimiento de la Unidad de Transparencia y Anticorrupción </w:t>
            </w:r>
          </w:p>
          <w:p w:rsidR="003D4091" w:rsidRPr="00845637" w:rsidRDefault="003D4091" w:rsidP="00CE30B2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3D4091" w:rsidRPr="00845637" w:rsidRDefault="003D4091" w:rsidP="00A8775F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lastRenderedPageBreak/>
              <w:t xml:space="preserve">Generar informes por cada ítems y socializar en las redes sociales y sitio web institucional </w:t>
            </w:r>
          </w:p>
          <w:p w:rsidR="003D4091" w:rsidRPr="00845637" w:rsidRDefault="003D4091" w:rsidP="003D4091">
            <w:pPr>
              <w:pStyle w:val="Prrafodelista"/>
              <w:ind w:left="170"/>
              <w:rPr>
                <w:rFonts w:cs="Times New Roman"/>
                <w:color w:val="000000" w:themeColor="text1"/>
              </w:rPr>
            </w:pPr>
          </w:p>
          <w:p w:rsidR="003D4091" w:rsidRPr="00845637" w:rsidRDefault="003D4091" w:rsidP="003D4091">
            <w:pPr>
              <w:pStyle w:val="Prrafodelista"/>
              <w:ind w:left="170"/>
              <w:rPr>
                <w:rFonts w:cs="Times New Roman"/>
                <w:color w:val="000000" w:themeColor="text1"/>
              </w:rPr>
            </w:pPr>
          </w:p>
          <w:p w:rsidR="003D4091" w:rsidRPr="00845637" w:rsidRDefault="003D4091" w:rsidP="00A8775F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lastRenderedPageBreak/>
              <w:t>Habilitar un  canal de intercambio con la ciudadanía de evaluación y mejoras al proceso institucional</w:t>
            </w:r>
          </w:p>
        </w:tc>
        <w:tc>
          <w:tcPr>
            <w:tcW w:w="3731" w:type="dxa"/>
          </w:tcPr>
          <w:p w:rsidR="009F13CF" w:rsidRPr="00845637" w:rsidRDefault="009F13CF" w:rsidP="009F13CF">
            <w:pPr>
              <w:pStyle w:val="Prrafodelista"/>
              <w:numPr>
                <w:ilvl w:val="0"/>
                <w:numId w:val="17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lastRenderedPageBreak/>
              <w:t>Dirección General de Comunicación Estratégica.</w:t>
            </w:r>
          </w:p>
          <w:p w:rsidR="003D4091" w:rsidRDefault="009F13CF" w:rsidP="009F13CF">
            <w:pPr>
              <w:pStyle w:val="Prrafodelista"/>
              <w:numPr>
                <w:ilvl w:val="0"/>
                <w:numId w:val="17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>Dirección de Transparencia y Anticorrupción.</w:t>
            </w:r>
          </w:p>
          <w:p w:rsidR="00223FD9" w:rsidRPr="00845637" w:rsidRDefault="00223FD9" w:rsidP="009F13CF">
            <w:pPr>
              <w:pStyle w:val="Prrafodelista"/>
              <w:numPr>
                <w:ilvl w:val="0"/>
                <w:numId w:val="17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Dirección General de Planificación y Monitoreo.</w:t>
            </w:r>
          </w:p>
        </w:tc>
      </w:tr>
      <w:tr w:rsidR="00845637" w:rsidRPr="00845637" w:rsidTr="00766134">
        <w:trPr>
          <w:trHeight w:val="293"/>
        </w:trPr>
        <w:tc>
          <w:tcPr>
            <w:tcW w:w="483" w:type="dxa"/>
          </w:tcPr>
          <w:p w:rsidR="003D4091" w:rsidRPr="00845637" w:rsidRDefault="00A220F5" w:rsidP="00CE30B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lastRenderedPageBreak/>
              <w:t>10</w:t>
            </w:r>
          </w:p>
        </w:tc>
        <w:tc>
          <w:tcPr>
            <w:tcW w:w="1922" w:type="dxa"/>
          </w:tcPr>
          <w:p w:rsidR="003D4091" w:rsidRPr="00845637" w:rsidRDefault="003D4091" w:rsidP="00CE30B2">
            <w:pPr>
              <w:rPr>
                <w:rFonts w:cs="Times New Roman"/>
                <w:b/>
                <w:color w:val="000000" w:themeColor="text1"/>
              </w:rPr>
            </w:pPr>
            <w:r w:rsidRPr="00845637">
              <w:rPr>
                <w:rFonts w:cs="Times New Roman"/>
                <w:b/>
                <w:color w:val="000000" w:themeColor="text1"/>
              </w:rPr>
              <w:t>Generar mecanismos de participación ciudadana en la redición de cuentas y desarrollo de políticas en materia de gestión de pers</w:t>
            </w:r>
            <w:r w:rsidR="00D0049B" w:rsidRPr="00845637">
              <w:rPr>
                <w:rFonts w:cs="Times New Roman"/>
                <w:b/>
                <w:color w:val="000000" w:themeColor="text1"/>
              </w:rPr>
              <w:t>onas y desarrollo institucional.</w:t>
            </w:r>
          </w:p>
        </w:tc>
        <w:tc>
          <w:tcPr>
            <w:tcW w:w="2768" w:type="dxa"/>
          </w:tcPr>
          <w:p w:rsidR="003D4091" w:rsidRPr="00845637" w:rsidRDefault="003D4091" w:rsidP="00DC65A3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>Espacio de participación en línea que permita una comunicación con la ciudadanía</w:t>
            </w:r>
            <w:r w:rsidR="00D0049B" w:rsidRPr="00845637">
              <w:rPr>
                <w:rFonts w:cs="Times New Roman"/>
                <w:color w:val="000000" w:themeColor="text1"/>
              </w:rPr>
              <w:t>.</w:t>
            </w:r>
            <w:r w:rsidRPr="00845637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2477" w:type="dxa"/>
          </w:tcPr>
          <w:p w:rsidR="00F3714B" w:rsidRPr="00845637" w:rsidRDefault="00F3714B" w:rsidP="00F3714B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Cuadro de mando integral </w:t>
            </w:r>
          </w:p>
          <w:p w:rsidR="00F3714B" w:rsidRPr="00845637" w:rsidRDefault="00F3714B" w:rsidP="00F3714B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F3714B" w:rsidRPr="00845637" w:rsidRDefault="00F3714B" w:rsidP="00F3714B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Seguimiento de la Unidad de Transparencia y Anticorrupción </w:t>
            </w:r>
          </w:p>
          <w:p w:rsidR="003D4091" w:rsidRPr="00845637" w:rsidRDefault="003D4091" w:rsidP="00CE30B2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3D4091" w:rsidRPr="00845637" w:rsidRDefault="003D4091" w:rsidP="00A8775F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Generar informes por cada ítems y socializar en las redes sociales y sitio web institucional </w:t>
            </w:r>
          </w:p>
          <w:p w:rsidR="003D4091" w:rsidRPr="00845637" w:rsidRDefault="003D4091" w:rsidP="003D4091">
            <w:pPr>
              <w:pStyle w:val="Prrafodelista"/>
              <w:ind w:left="170"/>
              <w:rPr>
                <w:rFonts w:cs="Times New Roman"/>
                <w:color w:val="000000" w:themeColor="text1"/>
              </w:rPr>
            </w:pPr>
          </w:p>
          <w:p w:rsidR="003D4091" w:rsidRPr="00845637" w:rsidRDefault="003D4091" w:rsidP="003D4091">
            <w:pPr>
              <w:pStyle w:val="Prrafodelista"/>
              <w:ind w:left="170"/>
              <w:rPr>
                <w:rFonts w:cs="Times New Roman"/>
                <w:color w:val="000000" w:themeColor="text1"/>
              </w:rPr>
            </w:pPr>
          </w:p>
          <w:p w:rsidR="003D4091" w:rsidRPr="00845637" w:rsidRDefault="003D4091" w:rsidP="00A8775F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>Habilitar un  canal de intercambio con la ciudadanía de evaluación y mejoras al proceso institucional</w:t>
            </w:r>
            <w:r w:rsidR="00D0049B" w:rsidRPr="00845637">
              <w:rPr>
                <w:rFonts w:cs="Times New Roman"/>
                <w:color w:val="000000" w:themeColor="text1"/>
              </w:rPr>
              <w:t>.</w:t>
            </w:r>
          </w:p>
          <w:p w:rsidR="00D0049B" w:rsidRPr="00845637" w:rsidRDefault="00D0049B" w:rsidP="00882F05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Audiencia Pública para presentar </w:t>
            </w:r>
            <w:r w:rsidR="00294BBD" w:rsidRPr="00845637">
              <w:rPr>
                <w:rFonts w:cs="Times New Roman"/>
                <w:color w:val="000000" w:themeColor="text1"/>
              </w:rPr>
              <w:t>informe</w:t>
            </w:r>
            <w:r w:rsidR="00882F05" w:rsidRPr="00845637">
              <w:rPr>
                <w:rFonts w:cs="Times New Roman"/>
                <w:color w:val="000000" w:themeColor="text1"/>
              </w:rPr>
              <w:t xml:space="preserve"> anual de gestión</w:t>
            </w:r>
            <w:r w:rsidR="00294BBD" w:rsidRPr="00845637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3731" w:type="dxa"/>
          </w:tcPr>
          <w:p w:rsidR="003D4091" w:rsidRPr="00845637" w:rsidRDefault="00FE2A83" w:rsidP="00FE2A83">
            <w:pPr>
              <w:pStyle w:val="Prrafodelista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Dirección de Transparencia y Anticorrupción </w:t>
            </w:r>
          </w:p>
          <w:p w:rsidR="00FE2A83" w:rsidRPr="00845637" w:rsidRDefault="00FE2A83" w:rsidP="00FE2A83">
            <w:pPr>
              <w:pStyle w:val="Prrafodelista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>Dirección General de Comunicación Estratégica</w:t>
            </w:r>
          </w:p>
          <w:p w:rsidR="00FE2A83" w:rsidRPr="00845637" w:rsidRDefault="00FE2A83" w:rsidP="00FE2A83">
            <w:pPr>
              <w:pStyle w:val="Prrafodelista"/>
              <w:numPr>
                <w:ilvl w:val="0"/>
                <w:numId w:val="18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>Dirección General de Tecnología de la Información y la Comunicación</w:t>
            </w:r>
            <w:r w:rsidR="00A220F5">
              <w:rPr>
                <w:rFonts w:cs="Times New Roman"/>
                <w:color w:val="000000" w:themeColor="text1"/>
              </w:rPr>
              <w:t xml:space="preserve"> (Apoyo)</w:t>
            </w:r>
          </w:p>
          <w:p w:rsidR="00FE2A83" w:rsidRPr="00845637" w:rsidRDefault="00FE2A83" w:rsidP="00FE2A83">
            <w:pPr>
              <w:pStyle w:val="Prrafodelista"/>
              <w:rPr>
                <w:rFonts w:cs="Times New Roman"/>
                <w:color w:val="000000" w:themeColor="text1"/>
              </w:rPr>
            </w:pPr>
          </w:p>
        </w:tc>
      </w:tr>
      <w:tr w:rsidR="00845637" w:rsidRPr="00845637" w:rsidTr="00766134">
        <w:trPr>
          <w:trHeight w:val="293"/>
        </w:trPr>
        <w:tc>
          <w:tcPr>
            <w:tcW w:w="483" w:type="dxa"/>
          </w:tcPr>
          <w:p w:rsidR="003D4091" w:rsidRPr="00845637" w:rsidRDefault="00A220F5" w:rsidP="00CE30B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12</w:t>
            </w:r>
          </w:p>
        </w:tc>
        <w:tc>
          <w:tcPr>
            <w:tcW w:w="1922" w:type="dxa"/>
          </w:tcPr>
          <w:p w:rsidR="003D4091" w:rsidRPr="00845637" w:rsidRDefault="003D4091" w:rsidP="00CE30B2">
            <w:pPr>
              <w:rPr>
                <w:rFonts w:cs="Times New Roman"/>
                <w:b/>
                <w:color w:val="000000" w:themeColor="text1"/>
              </w:rPr>
            </w:pPr>
            <w:r w:rsidRPr="00845637">
              <w:rPr>
                <w:rFonts w:cs="Times New Roman"/>
                <w:b/>
                <w:color w:val="000000" w:themeColor="text1"/>
              </w:rPr>
              <w:t xml:space="preserve">Ejecución del presupuesto conforme a las normas establecidas </w:t>
            </w:r>
          </w:p>
        </w:tc>
        <w:tc>
          <w:tcPr>
            <w:tcW w:w="2768" w:type="dxa"/>
          </w:tcPr>
          <w:p w:rsidR="003D4091" w:rsidRPr="00845637" w:rsidRDefault="0038786D" w:rsidP="00DC65A3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% de ejecución presupuestaria </w:t>
            </w:r>
          </w:p>
          <w:p w:rsidR="0038786D" w:rsidRPr="00845637" w:rsidRDefault="0038786D" w:rsidP="00DC65A3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% Adjudicaciones </w:t>
            </w:r>
          </w:p>
          <w:p w:rsidR="0038786D" w:rsidRPr="00845637" w:rsidRDefault="00D32F93" w:rsidP="00DC65A3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% </w:t>
            </w:r>
            <w:r w:rsidR="0038786D" w:rsidRPr="00845637">
              <w:rPr>
                <w:rFonts w:cs="Times New Roman"/>
                <w:color w:val="000000" w:themeColor="text1"/>
              </w:rPr>
              <w:t xml:space="preserve">cumplimiento contractual </w:t>
            </w:r>
          </w:p>
        </w:tc>
        <w:tc>
          <w:tcPr>
            <w:tcW w:w="2477" w:type="dxa"/>
          </w:tcPr>
          <w:p w:rsidR="00F3714B" w:rsidRPr="00845637" w:rsidRDefault="00F3714B" w:rsidP="00F3714B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Cuadro de mando integral </w:t>
            </w:r>
          </w:p>
          <w:p w:rsidR="00F3714B" w:rsidRPr="00845637" w:rsidRDefault="00F3714B" w:rsidP="00F3714B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F3714B" w:rsidRPr="00845637" w:rsidRDefault="00F3714B" w:rsidP="00F3714B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Seguimiento de la Unidad de Transparencia y </w:t>
            </w:r>
            <w:r w:rsidRPr="00845637">
              <w:rPr>
                <w:rFonts w:cs="Times New Roman"/>
                <w:color w:val="000000" w:themeColor="text1"/>
              </w:rPr>
              <w:lastRenderedPageBreak/>
              <w:t xml:space="preserve">Anticorrupción </w:t>
            </w:r>
          </w:p>
          <w:p w:rsidR="003D4091" w:rsidRPr="00845637" w:rsidRDefault="003D4091" w:rsidP="00CE30B2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3D4091" w:rsidRPr="00845637" w:rsidRDefault="003D4091" w:rsidP="00A8775F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lastRenderedPageBreak/>
              <w:t xml:space="preserve">Generar informes por cada ítems y socializar en las redes sociales y sitio web institucional </w:t>
            </w:r>
          </w:p>
          <w:p w:rsidR="003D4091" w:rsidRPr="00845637" w:rsidRDefault="003D4091" w:rsidP="003D4091">
            <w:pPr>
              <w:pStyle w:val="Prrafodelista"/>
              <w:ind w:left="170"/>
              <w:rPr>
                <w:rFonts w:cs="Times New Roman"/>
                <w:color w:val="000000" w:themeColor="text1"/>
              </w:rPr>
            </w:pPr>
          </w:p>
          <w:p w:rsidR="003D4091" w:rsidRPr="00845637" w:rsidRDefault="003D4091" w:rsidP="003D4091">
            <w:pPr>
              <w:pStyle w:val="Prrafodelista"/>
              <w:ind w:left="170"/>
              <w:rPr>
                <w:rFonts w:cs="Times New Roman"/>
                <w:color w:val="000000" w:themeColor="text1"/>
              </w:rPr>
            </w:pPr>
          </w:p>
          <w:p w:rsidR="003D4091" w:rsidRPr="00845637" w:rsidRDefault="003D4091" w:rsidP="00A8775F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>Habilitar un  canal de intercambio con la ciudadanía de evaluación y mejoras al proceso institucional</w:t>
            </w:r>
          </w:p>
        </w:tc>
        <w:tc>
          <w:tcPr>
            <w:tcW w:w="3731" w:type="dxa"/>
          </w:tcPr>
          <w:p w:rsidR="003D4091" w:rsidRPr="00845637" w:rsidRDefault="009F7314" w:rsidP="009F7314">
            <w:pPr>
              <w:pStyle w:val="Prrafodelista"/>
              <w:numPr>
                <w:ilvl w:val="0"/>
                <w:numId w:val="19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lastRenderedPageBreak/>
              <w:t xml:space="preserve">Dirección General de Administración y Finanzas </w:t>
            </w:r>
          </w:p>
        </w:tc>
      </w:tr>
      <w:tr w:rsidR="000A20A2" w:rsidRPr="00845637" w:rsidTr="00766134">
        <w:trPr>
          <w:trHeight w:val="293"/>
        </w:trPr>
        <w:tc>
          <w:tcPr>
            <w:tcW w:w="483" w:type="dxa"/>
          </w:tcPr>
          <w:p w:rsidR="000A20A2" w:rsidRPr="00845637" w:rsidRDefault="00A220F5" w:rsidP="00CE30B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lastRenderedPageBreak/>
              <w:t>13</w:t>
            </w:r>
          </w:p>
        </w:tc>
        <w:tc>
          <w:tcPr>
            <w:tcW w:w="1922" w:type="dxa"/>
          </w:tcPr>
          <w:p w:rsidR="000A20A2" w:rsidRPr="00845637" w:rsidRDefault="0038786D" w:rsidP="00CE30B2">
            <w:pPr>
              <w:rPr>
                <w:rFonts w:cs="Times New Roman"/>
                <w:b/>
                <w:color w:val="000000" w:themeColor="text1"/>
              </w:rPr>
            </w:pPr>
            <w:r w:rsidRPr="00845637">
              <w:rPr>
                <w:rFonts w:cs="Times New Roman"/>
                <w:b/>
                <w:color w:val="000000" w:themeColor="text1"/>
              </w:rPr>
              <w:t xml:space="preserve">Control interno </w:t>
            </w:r>
          </w:p>
        </w:tc>
        <w:tc>
          <w:tcPr>
            <w:tcW w:w="2768" w:type="dxa"/>
          </w:tcPr>
          <w:p w:rsidR="000A20A2" w:rsidRPr="00845637" w:rsidRDefault="00D32F93" w:rsidP="00DC65A3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Plan Anual de Auditoría Interna </w:t>
            </w:r>
          </w:p>
          <w:p w:rsidR="00D32F93" w:rsidRPr="00845637" w:rsidRDefault="00D32F93" w:rsidP="00DC65A3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Grado del cumplimiento del MECIP </w:t>
            </w:r>
          </w:p>
        </w:tc>
        <w:tc>
          <w:tcPr>
            <w:tcW w:w="2477" w:type="dxa"/>
          </w:tcPr>
          <w:p w:rsidR="000A20A2" w:rsidRPr="00845637" w:rsidRDefault="00D32F93" w:rsidP="00F3714B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Informes emitidos por la AGPE </w:t>
            </w:r>
          </w:p>
          <w:p w:rsidR="00D32F93" w:rsidRPr="00845637" w:rsidRDefault="00D32F93" w:rsidP="00F3714B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Informe emitido por la CGR </w:t>
            </w:r>
          </w:p>
          <w:p w:rsidR="00D32F93" w:rsidRPr="00845637" w:rsidRDefault="00D32F93" w:rsidP="00D32F93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AC42EC" w:rsidRPr="00845637" w:rsidRDefault="00AC42EC" w:rsidP="00D32F93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Realizar las auditorías planificadas según Plan Anual de Auditoría Interna para el ejercicio vigente. </w:t>
            </w:r>
          </w:p>
          <w:p w:rsidR="00AC42EC" w:rsidRPr="00845637" w:rsidRDefault="00AC42EC" w:rsidP="00D1217F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Realizar el seguimiento al Plan de Mejoramiento </w:t>
            </w:r>
            <w:r w:rsidR="00DE2D0E" w:rsidRPr="00845637">
              <w:rPr>
                <w:rFonts w:cs="Times New Roman"/>
                <w:color w:val="000000" w:themeColor="text1"/>
              </w:rPr>
              <w:t>Institucional</w:t>
            </w:r>
            <w:r w:rsidRPr="00845637">
              <w:rPr>
                <w:rFonts w:cs="Times New Roman"/>
                <w:color w:val="000000" w:themeColor="text1"/>
              </w:rPr>
              <w:t xml:space="preserve">/ Funcional, </w:t>
            </w:r>
            <w:r w:rsidR="00DE2D0E" w:rsidRPr="00845637">
              <w:rPr>
                <w:rFonts w:cs="Times New Roman"/>
                <w:color w:val="000000" w:themeColor="text1"/>
              </w:rPr>
              <w:t xml:space="preserve">individual de </w:t>
            </w:r>
            <w:r w:rsidRPr="00845637">
              <w:rPr>
                <w:rFonts w:cs="Times New Roman"/>
                <w:color w:val="000000" w:themeColor="text1"/>
              </w:rPr>
              <w:t xml:space="preserve">las auditorías </w:t>
            </w:r>
            <w:r w:rsidR="00DE2D0E" w:rsidRPr="00845637">
              <w:rPr>
                <w:rFonts w:cs="Times New Roman"/>
                <w:color w:val="000000" w:themeColor="text1"/>
              </w:rPr>
              <w:t>practicadas</w:t>
            </w:r>
            <w:r w:rsidRPr="00845637">
              <w:rPr>
                <w:rFonts w:cs="Times New Roman"/>
                <w:color w:val="000000" w:themeColor="text1"/>
              </w:rPr>
              <w:t>, que garanticen</w:t>
            </w:r>
            <w:r w:rsidR="00D1217F" w:rsidRPr="00845637">
              <w:rPr>
                <w:rFonts w:cs="Times New Roman"/>
                <w:color w:val="000000" w:themeColor="text1"/>
              </w:rPr>
              <w:t xml:space="preserve"> la implementación del</w:t>
            </w:r>
            <w:r w:rsidR="00DE2D0E" w:rsidRPr="00845637">
              <w:rPr>
                <w:rFonts w:cs="Times New Roman"/>
                <w:color w:val="000000" w:themeColor="text1"/>
              </w:rPr>
              <w:t xml:space="preserve"> proceso de</w:t>
            </w:r>
            <w:r w:rsidRPr="00845637">
              <w:rPr>
                <w:rFonts w:cs="Times New Roman"/>
                <w:color w:val="000000" w:themeColor="text1"/>
              </w:rPr>
              <w:t xml:space="preserve"> mejora continua en </w:t>
            </w:r>
            <w:r w:rsidR="00DE2D0E" w:rsidRPr="00845637">
              <w:rPr>
                <w:rFonts w:cs="Times New Roman"/>
                <w:color w:val="000000" w:themeColor="text1"/>
              </w:rPr>
              <w:t xml:space="preserve">la </w:t>
            </w:r>
            <w:r w:rsidR="00DE2D0E" w:rsidRPr="00845637">
              <w:rPr>
                <w:rFonts w:cs="Times New Roman"/>
                <w:color w:val="000000" w:themeColor="text1"/>
              </w:rPr>
              <w:lastRenderedPageBreak/>
              <w:t>institución.</w:t>
            </w:r>
          </w:p>
          <w:p w:rsidR="00DE2D0E" w:rsidRPr="00845637" w:rsidRDefault="00DE2D0E" w:rsidP="00DE2D0E">
            <w:pPr>
              <w:rPr>
                <w:rFonts w:cs="Times New Roman"/>
                <w:color w:val="000000" w:themeColor="text1"/>
              </w:rPr>
            </w:pPr>
          </w:p>
          <w:p w:rsidR="000A20A2" w:rsidRPr="00845637" w:rsidRDefault="00D32F93" w:rsidP="00AC42EC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Generar informes </w:t>
            </w:r>
            <w:r w:rsidR="00AC42EC" w:rsidRPr="00845637">
              <w:rPr>
                <w:rFonts w:cs="Times New Roman"/>
                <w:color w:val="000000" w:themeColor="text1"/>
              </w:rPr>
              <w:t xml:space="preserve">de auditoría según lo planificado </w:t>
            </w:r>
            <w:r w:rsidRPr="00845637">
              <w:rPr>
                <w:rFonts w:cs="Times New Roman"/>
                <w:color w:val="000000" w:themeColor="text1"/>
              </w:rPr>
              <w:t xml:space="preserve">y socializar </w:t>
            </w:r>
            <w:r w:rsidR="00AC42EC" w:rsidRPr="00845637">
              <w:rPr>
                <w:rFonts w:cs="Times New Roman"/>
                <w:color w:val="000000" w:themeColor="text1"/>
              </w:rPr>
              <w:t xml:space="preserve">en el </w:t>
            </w:r>
            <w:r w:rsidRPr="00845637">
              <w:rPr>
                <w:rFonts w:cs="Times New Roman"/>
                <w:color w:val="000000" w:themeColor="text1"/>
              </w:rPr>
              <w:t xml:space="preserve">sitio web institucional </w:t>
            </w:r>
          </w:p>
        </w:tc>
        <w:tc>
          <w:tcPr>
            <w:tcW w:w="3731" w:type="dxa"/>
          </w:tcPr>
          <w:p w:rsidR="000A20A2" w:rsidRPr="00845637" w:rsidRDefault="00D32F93" w:rsidP="00D32F93">
            <w:pPr>
              <w:pStyle w:val="Prrafodelista"/>
              <w:numPr>
                <w:ilvl w:val="0"/>
                <w:numId w:val="20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lastRenderedPageBreak/>
              <w:t xml:space="preserve">Dirección de Auditoría Interna Institucional </w:t>
            </w:r>
          </w:p>
          <w:p w:rsidR="00D32F93" w:rsidRPr="00845637" w:rsidRDefault="00D32F93" w:rsidP="00D32F93">
            <w:pPr>
              <w:pStyle w:val="Prrafodelista"/>
              <w:numPr>
                <w:ilvl w:val="0"/>
                <w:numId w:val="20"/>
              </w:numPr>
              <w:rPr>
                <w:rFonts w:cs="Times New Roman"/>
                <w:color w:val="000000" w:themeColor="text1"/>
              </w:rPr>
            </w:pPr>
            <w:r w:rsidRPr="00845637">
              <w:rPr>
                <w:rFonts w:cs="Times New Roman"/>
                <w:color w:val="000000" w:themeColor="text1"/>
              </w:rPr>
              <w:t xml:space="preserve">Coordinación MECIP </w:t>
            </w:r>
          </w:p>
          <w:p w:rsidR="00D32F93" w:rsidRPr="00845637" w:rsidRDefault="00D32F93" w:rsidP="00D32F93">
            <w:pPr>
              <w:pStyle w:val="Prrafodelista"/>
              <w:ind w:left="1080"/>
              <w:rPr>
                <w:rFonts w:cs="Times New Roman"/>
                <w:color w:val="000000" w:themeColor="text1"/>
              </w:rPr>
            </w:pPr>
          </w:p>
        </w:tc>
      </w:tr>
    </w:tbl>
    <w:p w:rsidR="00FC2795" w:rsidRPr="00845637" w:rsidRDefault="00FC2795">
      <w:pPr>
        <w:rPr>
          <w:rFonts w:cs="Times New Roman"/>
          <w:color w:val="000000" w:themeColor="text1"/>
        </w:rPr>
      </w:pPr>
    </w:p>
    <w:sectPr w:rsidR="00FC2795" w:rsidRPr="00845637" w:rsidSect="00B5629D">
      <w:headerReference w:type="default" r:id="rId9"/>
      <w:footerReference w:type="default" r:id="rId10"/>
      <w:pgSz w:w="16838" w:h="11906" w:orient="landscape"/>
      <w:pgMar w:top="1701" w:right="1418" w:bottom="56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71F" w:rsidRDefault="00DA771F" w:rsidP="001C553C">
      <w:pPr>
        <w:spacing w:after="0" w:line="240" w:lineRule="auto"/>
      </w:pPr>
      <w:r>
        <w:separator/>
      </w:r>
    </w:p>
  </w:endnote>
  <w:endnote w:type="continuationSeparator" w:id="0">
    <w:p w:rsidR="00DA771F" w:rsidRDefault="00DA771F" w:rsidP="001C5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53C" w:rsidRPr="00552CF7" w:rsidRDefault="001C553C" w:rsidP="001C553C">
    <w:pPr>
      <w:tabs>
        <w:tab w:val="center" w:pos="4252"/>
        <w:tab w:val="right" w:pos="8504"/>
        <w:tab w:val="right" w:pos="8839"/>
      </w:tabs>
      <w:spacing w:after="0" w:line="240" w:lineRule="auto"/>
      <w:jc w:val="center"/>
      <w:rPr>
        <w:rFonts w:ascii="Times New Roman" w:hAnsi="Times New Roman" w:cs="Times New Roman"/>
        <w:i/>
        <w:sz w:val="18"/>
        <w:szCs w:val="18"/>
        <w:lang w:val="pt-BR"/>
      </w:rPr>
    </w:pPr>
    <w:proofErr w:type="spellStart"/>
    <w:r w:rsidRPr="00552CF7">
      <w:rPr>
        <w:rFonts w:ascii="Times New Roman" w:hAnsi="Times New Roman" w:cs="Times New Roman"/>
        <w:i/>
        <w:sz w:val="18"/>
        <w:szCs w:val="18"/>
        <w:lang w:val="pt-BR"/>
      </w:rPr>
      <w:t>Iturbe</w:t>
    </w:r>
    <w:proofErr w:type="spellEnd"/>
    <w:r w:rsidRPr="00552CF7">
      <w:rPr>
        <w:rFonts w:ascii="Times New Roman" w:hAnsi="Times New Roman" w:cs="Times New Roman"/>
        <w:i/>
        <w:sz w:val="18"/>
        <w:szCs w:val="18"/>
        <w:lang w:val="pt-BR"/>
      </w:rPr>
      <w:t xml:space="preserve"> Nº 823 esquina </w:t>
    </w:r>
    <w:proofErr w:type="spellStart"/>
    <w:r w:rsidRPr="00552CF7">
      <w:rPr>
        <w:rFonts w:ascii="Times New Roman" w:hAnsi="Times New Roman" w:cs="Times New Roman"/>
        <w:i/>
        <w:sz w:val="18"/>
        <w:szCs w:val="18"/>
        <w:lang w:val="pt-BR"/>
      </w:rPr>
      <w:t>Fulgencio</w:t>
    </w:r>
    <w:proofErr w:type="spellEnd"/>
    <w:r w:rsidRPr="00552CF7">
      <w:rPr>
        <w:rFonts w:ascii="Times New Roman" w:hAnsi="Times New Roman" w:cs="Times New Roman"/>
        <w:i/>
        <w:sz w:val="18"/>
        <w:szCs w:val="18"/>
        <w:lang w:val="pt-BR"/>
      </w:rPr>
      <w:t xml:space="preserve"> R. </w:t>
    </w:r>
    <w:proofErr w:type="gramStart"/>
    <w:r w:rsidRPr="00552CF7">
      <w:rPr>
        <w:rFonts w:ascii="Times New Roman" w:hAnsi="Times New Roman" w:cs="Times New Roman"/>
        <w:i/>
        <w:sz w:val="18"/>
        <w:szCs w:val="18"/>
        <w:lang w:val="pt-BR"/>
      </w:rPr>
      <w:t>Moreno</w:t>
    </w:r>
    <w:proofErr w:type="gramEnd"/>
  </w:p>
  <w:p w:rsidR="001C553C" w:rsidRPr="00552CF7" w:rsidRDefault="001C553C" w:rsidP="001C553C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i/>
        <w:sz w:val="18"/>
        <w:szCs w:val="18"/>
      </w:rPr>
    </w:pPr>
    <w:r w:rsidRPr="00552CF7">
      <w:rPr>
        <w:rFonts w:ascii="Times New Roman" w:hAnsi="Times New Roman" w:cs="Times New Roman"/>
        <w:i/>
        <w:sz w:val="18"/>
        <w:szCs w:val="18"/>
        <w:lang w:val="pt-BR"/>
      </w:rPr>
      <w:t xml:space="preserve">       </w:t>
    </w:r>
    <w:r w:rsidRPr="00552CF7">
      <w:rPr>
        <w:rFonts w:ascii="Times New Roman" w:hAnsi="Times New Roman" w:cs="Times New Roman"/>
        <w:i/>
        <w:sz w:val="18"/>
        <w:szCs w:val="18"/>
      </w:rPr>
      <w:t>Web: www.sfp.gov.py</w:t>
    </w:r>
  </w:p>
  <w:p w:rsidR="001C553C" w:rsidRDefault="001C55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71F" w:rsidRDefault="00DA771F" w:rsidP="001C553C">
      <w:pPr>
        <w:spacing w:after="0" w:line="240" w:lineRule="auto"/>
      </w:pPr>
      <w:r>
        <w:separator/>
      </w:r>
    </w:p>
  </w:footnote>
  <w:footnote w:type="continuationSeparator" w:id="0">
    <w:p w:rsidR="00DA771F" w:rsidRDefault="00DA771F" w:rsidP="001C5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53C" w:rsidRDefault="00552CF7" w:rsidP="00552CF7">
    <w:pPr>
      <w:pStyle w:val="Encabezado"/>
    </w:pPr>
    <w:r>
      <w:rPr>
        <w:noProof/>
        <w:lang w:eastAsia="es-ES"/>
      </w:rPr>
      <w:drawing>
        <wp:inline distT="0" distB="0" distL="0" distR="0" wp14:anchorId="1C902407" wp14:editId="60C2E7CC">
          <wp:extent cx="2266950" cy="942975"/>
          <wp:effectExtent l="0" t="0" r="0" b="9525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f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53AF8332" wp14:editId="0F48E8F0">
          <wp:extent cx="2190750" cy="809625"/>
          <wp:effectExtent l="0" t="0" r="0" b="952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F3F07"/>
    <w:multiLevelType w:val="hybridMultilevel"/>
    <w:tmpl w:val="C5D04A7E"/>
    <w:lvl w:ilvl="0" w:tplc="635071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52BDB"/>
    <w:multiLevelType w:val="hybridMultilevel"/>
    <w:tmpl w:val="493CE9E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36DF4"/>
    <w:multiLevelType w:val="hybridMultilevel"/>
    <w:tmpl w:val="D77683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84FD9"/>
    <w:multiLevelType w:val="hybridMultilevel"/>
    <w:tmpl w:val="B9940536"/>
    <w:lvl w:ilvl="0" w:tplc="80B03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057B14"/>
    <w:multiLevelType w:val="hybridMultilevel"/>
    <w:tmpl w:val="D500177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0010B"/>
    <w:multiLevelType w:val="hybridMultilevel"/>
    <w:tmpl w:val="348A113E"/>
    <w:lvl w:ilvl="0" w:tplc="3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FC70EF"/>
    <w:multiLevelType w:val="hybridMultilevel"/>
    <w:tmpl w:val="94CCF6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31EFD"/>
    <w:multiLevelType w:val="hybridMultilevel"/>
    <w:tmpl w:val="13D4E8DC"/>
    <w:lvl w:ilvl="0" w:tplc="98EC03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90E05"/>
    <w:multiLevelType w:val="hybridMultilevel"/>
    <w:tmpl w:val="FD486C42"/>
    <w:lvl w:ilvl="0" w:tplc="0C0A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9">
    <w:nsid w:val="22BA7E9D"/>
    <w:multiLevelType w:val="hybridMultilevel"/>
    <w:tmpl w:val="4622E3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05AA7"/>
    <w:multiLevelType w:val="hybridMultilevel"/>
    <w:tmpl w:val="E4CCE3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52DF7"/>
    <w:multiLevelType w:val="hybridMultilevel"/>
    <w:tmpl w:val="1C62479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DD5154"/>
    <w:multiLevelType w:val="hybridMultilevel"/>
    <w:tmpl w:val="88189E92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266C2"/>
    <w:multiLevelType w:val="hybridMultilevel"/>
    <w:tmpl w:val="3E68A1F2"/>
    <w:lvl w:ilvl="0" w:tplc="56DA633A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37" w:hanging="360"/>
      </w:pPr>
    </w:lvl>
    <w:lvl w:ilvl="2" w:tplc="3C0A001B" w:tentative="1">
      <w:start w:val="1"/>
      <w:numFmt w:val="lowerRoman"/>
      <w:lvlText w:val="%3."/>
      <w:lvlJc w:val="right"/>
      <w:pPr>
        <w:ind w:left="2157" w:hanging="180"/>
      </w:pPr>
    </w:lvl>
    <w:lvl w:ilvl="3" w:tplc="3C0A000F" w:tentative="1">
      <w:start w:val="1"/>
      <w:numFmt w:val="decimal"/>
      <w:lvlText w:val="%4."/>
      <w:lvlJc w:val="left"/>
      <w:pPr>
        <w:ind w:left="2877" w:hanging="360"/>
      </w:pPr>
    </w:lvl>
    <w:lvl w:ilvl="4" w:tplc="3C0A0019" w:tentative="1">
      <w:start w:val="1"/>
      <w:numFmt w:val="lowerLetter"/>
      <w:lvlText w:val="%5."/>
      <w:lvlJc w:val="left"/>
      <w:pPr>
        <w:ind w:left="3597" w:hanging="360"/>
      </w:pPr>
    </w:lvl>
    <w:lvl w:ilvl="5" w:tplc="3C0A001B" w:tentative="1">
      <w:start w:val="1"/>
      <w:numFmt w:val="lowerRoman"/>
      <w:lvlText w:val="%6."/>
      <w:lvlJc w:val="right"/>
      <w:pPr>
        <w:ind w:left="4317" w:hanging="180"/>
      </w:pPr>
    </w:lvl>
    <w:lvl w:ilvl="6" w:tplc="3C0A000F" w:tentative="1">
      <w:start w:val="1"/>
      <w:numFmt w:val="decimal"/>
      <w:lvlText w:val="%7."/>
      <w:lvlJc w:val="left"/>
      <w:pPr>
        <w:ind w:left="5037" w:hanging="360"/>
      </w:pPr>
    </w:lvl>
    <w:lvl w:ilvl="7" w:tplc="3C0A0019" w:tentative="1">
      <w:start w:val="1"/>
      <w:numFmt w:val="lowerLetter"/>
      <w:lvlText w:val="%8."/>
      <w:lvlJc w:val="left"/>
      <w:pPr>
        <w:ind w:left="5757" w:hanging="360"/>
      </w:pPr>
    </w:lvl>
    <w:lvl w:ilvl="8" w:tplc="3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5E8B4770"/>
    <w:multiLevelType w:val="hybridMultilevel"/>
    <w:tmpl w:val="5A062266"/>
    <w:lvl w:ilvl="0" w:tplc="F01036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AE25B7"/>
    <w:multiLevelType w:val="hybridMultilevel"/>
    <w:tmpl w:val="4336CD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BA74F4"/>
    <w:multiLevelType w:val="hybridMultilevel"/>
    <w:tmpl w:val="4668704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B27772"/>
    <w:multiLevelType w:val="hybridMultilevel"/>
    <w:tmpl w:val="2A36C2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0E1F18"/>
    <w:multiLevelType w:val="hybridMultilevel"/>
    <w:tmpl w:val="8578D0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D56F6C"/>
    <w:multiLevelType w:val="hybridMultilevel"/>
    <w:tmpl w:val="3990A9BC"/>
    <w:lvl w:ilvl="0" w:tplc="1AD6D81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color w:val="000000" w:themeColor="text1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7"/>
  </w:num>
  <w:num w:numId="7">
    <w:abstractNumId w:val="8"/>
  </w:num>
  <w:num w:numId="8">
    <w:abstractNumId w:val="10"/>
  </w:num>
  <w:num w:numId="9">
    <w:abstractNumId w:val="2"/>
  </w:num>
  <w:num w:numId="10">
    <w:abstractNumId w:val="18"/>
  </w:num>
  <w:num w:numId="11">
    <w:abstractNumId w:val="15"/>
  </w:num>
  <w:num w:numId="12">
    <w:abstractNumId w:val="19"/>
  </w:num>
  <w:num w:numId="13">
    <w:abstractNumId w:val="5"/>
  </w:num>
  <w:num w:numId="14">
    <w:abstractNumId w:val="11"/>
  </w:num>
  <w:num w:numId="15">
    <w:abstractNumId w:val="13"/>
  </w:num>
  <w:num w:numId="16">
    <w:abstractNumId w:val="16"/>
  </w:num>
  <w:num w:numId="17">
    <w:abstractNumId w:val="12"/>
  </w:num>
  <w:num w:numId="18">
    <w:abstractNumId w:val="4"/>
  </w:num>
  <w:num w:numId="19">
    <w:abstractNumId w:val="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2F2"/>
    <w:rsid w:val="00070FF9"/>
    <w:rsid w:val="000A20A2"/>
    <w:rsid w:val="000E4C6B"/>
    <w:rsid w:val="000E6B39"/>
    <w:rsid w:val="000F013F"/>
    <w:rsid w:val="000F52F2"/>
    <w:rsid w:val="00100D17"/>
    <w:rsid w:val="00102172"/>
    <w:rsid w:val="0010276E"/>
    <w:rsid w:val="00122E17"/>
    <w:rsid w:val="00193DC3"/>
    <w:rsid w:val="001A787D"/>
    <w:rsid w:val="001C386F"/>
    <w:rsid w:val="001C553C"/>
    <w:rsid w:val="00204BA4"/>
    <w:rsid w:val="00223FD9"/>
    <w:rsid w:val="00250AE6"/>
    <w:rsid w:val="00294BBD"/>
    <w:rsid w:val="0032351C"/>
    <w:rsid w:val="00354CCB"/>
    <w:rsid w:val="00373B35"/>
    <w:rsid w:val="0038786D"/>
    <w:rsid w:val="0039717B"/>
    <w:rsid w:val="003B5EA2"/>
    <w:rsid w:val="003C1391"/>
    <w:rsid w:val="003D4091"/>
    <w:rsid w:val="003F6452"/>
    <w:rsid w:val="004231F4"/>
    <w:rsid w:val="00552CF7"/>
    <w:rsid w:val="00594535"/>
    <w:rsid w:val="005D7516"/>
    <w:rsid w:val="005D7B22"/>
    <w:rsid w:val="006035EE"/>
    <w:rsid w:val="0060362C"/>
    <w:rsid w:val="00611E5A"/>
    <w:rsid w:val="00612A41"/>
    <w:rsid w:val="006A3294"/>
    <w:rsid w:val="006F3D58"/>
    <w:rsid w:val="006F7F2B"/>
    <w:rsid w:val="00766134"/>
    <w:rsid w:val="00794D00"/>
    <w:rsid w:val="007A569F"/>
    <w:rsid w:val="007B29FD"/>
    <w:rsid w:val="007C6CBE"/>
    <w:rsid w:val="00811DEB"/>
    <w:rsid w:val="0082259F"/>
    <w:rsid w:val="00825543"/>
    <w:rsid w:val="00845637"/>
    <w:rsid w:val="00853237"/>
    <w:rsid w:val="00864092"/>
    <w:rsid w:val="00882F05"/>
    <w:rsid w:val="008E6414"/>
    <w:rsid w:val="00944E37"/>
    <w:rsid w:val="009F13CF"/>
    <w:rsid w:val="009F7314"/>
    <w:rsid w:val="00A03DDB"/>
    <w:rsid w:val="00A220F5"/>
    <w:rsid w:val="00A42F52"/>
    <w:rsid w:val="00A6633C"/>
    <w:rsid w:val="00A869EC"/>
    <w:rsid w:val="00A8775F"/>
    <w:rsid w:val="00AC42EC"/>
    <w:rsid w:val="00AC5A70"/>
    <w:rsid w:val="00B1400C"/>
    <w:rsid w:val="00B33B14"/>
    <w:rsid w:val="00B5629D"/>
    <w:rsid w:val="00B72346"/>
    <w:rsid w:val="00BA28CF"/>
    <w:rsid w:val="00BB1086"/>
    <w:rsid w:val="00BE1CC2"/>
    <w:rsid w:val="00BF4CA5"/>
    <w:rsid w:val="00C14036"/>
    <w:rsid w:val="00C8290A"/>
    <w:rsid w:val="00CE0811"/>
    <w:rsid w:val="00CE288E"/>
    <w:rsid w:val="00CE30B2"/>
    <w:rsid w:val="00CF27E2"/>
    <w:rsid w:val="00CF662F"/>
    <w:rsid w:val="00CF672E"/>
    <w:rsid w:val="00D0049B"/>
    <w:rsid w:val="00D1217F"/>
    <w:rsid w:val="00D32F93"/>
    <w:rsid w:val="00D567D8"/>
    <w:rsid w:val="00D84CD5"/>
    <w:rsid w:val="00DA771F"/>
    <w:rsid w:val="00DC65A3"/>
    <w:rsid w:val="00DE2D0E"/>
    <w:rsid w:val="00DE4836"/>
    <w:rsid w:val="00E00E87"/>
    <w:rsid w:val="00E20C23"/>
    <w:rsid w:val="00E24E4F"/>
    <w:rsid w:val="00E514C0"/>
    <w:rsid w:val="00E75C44"/>
    <w:rsid w:val="00E913C7"/>
    <w:rsid w:val="00E97A94"/>
    <w:rsid w:val="00EE1E59"/>
    <w:rsid w:val="00F3714B"/>
    <w:rsid w:val="00F83FCA"/>
    <w:rsid w:val="00FC2795"/>
    <w:rsid w:val="00FC7194"/>
    <w:rsid w:val="00FE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3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5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553C"/>
  </w:style>
  <w:style w:type="paragraph" w:styleId="Piedepgina">
    <w:name w:val="footer"/>
    <w:basedOn w:val="Normal"/>
    <w:link w:val="PiedepginaCar"/>
    <w:uiPriority w:val="99"/>
    <w:unhideWhenUsed/>
    <w:rsid w:val="001C5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53C"/>
  </w:style>
  <w:style w:type="paragraph" w:styleId="Textodeglobo">
    <w:name w:val="Balloon Text"/>
    <w:basedOn w:val="Normal"/>
    <w:link w:val="TextodegloboCar"/>
    <w:uiPriority w:val="99"/>
    <w:semiHidden/>
    <w:unhideWhenUsed/>
    <w:rsid w:val="001C5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53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C5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0D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3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5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553C"/>
  </w:style>
  <w:style w:type="paragraph" w:styleId="Piedepgina">
    <w:name w:val="footer"/>
    <w:basedOn w:val="Normal"/>
    <w:link w:val="PiedepginaCar"/>
    <w:uiPriority w:val="99"/>
    <w:unhideWhenUsed/>
    <w:rsid w:val="001C5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53C"/>
  </w:style>
  <w:style w:type="paragraph" w:styleId="Textodeglobo">
    <w:name w:val="Balloon Text"/>
    <w:basedOn w:val="Normal"/>
    <w:link w:val="TextodegloboCar"/>
    <w:uiPriority w:val="99"/>
    <w:semiHidden/>
    <w:unhideWhenUsed/>
    <w:rsid w:val="001C5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53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C5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0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3F160-FAA2-40BB-9ADD-0360C974C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8</Pages>
  <Words>1343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César Alarcon</cp:lastModifiedBy>
  <cp:revision>13</cp:revision>
  <dcterms:created xsi:type="dcterms:W3CDTF">2021-02-25T12:05:00Z</dcterms:created>
  <dcterms:modified xsi:type="dcterms:W3CDTF">2022-03-01T15:19:00Z</dcterms:modified>
</cp:coreProperties>
</file>