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9A" w:rsidRPr="00F879A6" w:rsidRDefault="000F2C80" w:rsidP="00192F9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s-ES_tradnl"/>
        </w:rPr>
      </w:pPr>
      <w:r w:rsidRPr="00F879A6">
        <w:rPr>
          <w:rFonts w:ascii="Times New Roman" w:hAnsi="Times New Roman" w:cs="Times New Roman"/>
          <w:b/>
          <w:u w:val="single"/>
          <w:lang w:val="es-ES_tradnl"/>
        </w:rPr>
        <w:t xml:space="preserve">COMITÉ DE RENDICIÓN </w:t>
      </w:r>
      <w:r w:rsidR="00D50BA1" w:rsidRPr="00F879A6">
        <w:rPr>
          <w:rFonts w:ascii="Times New Roman" w:hAnsi="Times New Roman" w:cs="Times New Roman"/>
          <w:b/>
          <w:u w:val="single"/>
          <w:lang w:val="es-ES_tradnl"/>
        </w:rPr>
        <w:t>DE CUENTAS AL CIUDADANO DE LA SF</w:t>
      </w:r>
      <w:r w:rsidRPr="00F879A6">
        <w:rPr>
          <w:rFonts w:ascii="Times New Roman" w:hAnsi="Times New Roman" w:cs="Times New Roman"/>
          <w:b/>
          <w:u w:val="single"/>
          <w:lang w:val="es-ES_tradnl"/>
        </w:rPr>
        <w:t>P</w:t>
      </w:r>
    </w:p>
    <w:p w:rsidR="00192F9A" w:rsidRPr="00F879A6" w:rsidRDefault="00192F9A" w:rsidP="00192F9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s-ES_tradnl"/>
        </w:rPr>
      </w:pPr>
    </w:p>
    <w:p w:rsidR="002706AC" w:rsidRPr="00F879A6" w:rsidRDefault="00340942" w:rsidP="00192F9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s-ES_tradnl"/>
        </w:rPr>
      </w:pPr>
      <w:r w:rsidRPr="00F879A6">
        <w:rPr>
          <w:rFonts w:ascii="Times New Roman" w:hAnsi="Times New Roman" w:cs="Times New Roman"/>
          <w:b/>
          <w:u w:val="single"/>
          <w:lang w:val="es-ES_tradnl"/>
        </w:rPr>
        <w:t>MATRIZ DE INDICADORES</w:t>
      </w:r>
      <w:r w:rsidR="002557E7">
        <w:rPr>
          <w:rFonts w:ascii="Times New Roman" w:hAnsi="Times New Roman" w:cs="Times New Roman"/>
          <w:b/>
          <w:u w:val="single"/>
          <w:lang w:val="es-ES_tradnl"/>
        </w:rPr>
        <w:t xml:space="preserve"> 2022</w:t>
      </w:r>
    </w:p>
    <w:p w:rsidR="00192F9A" w:rsidRPr="00F879A6" w:rsidRDefault="00192F9A" w:rsidP="00192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050C44" w:rsidRPr="00F879A6" w:rsidRDefault="00050C44" w:rsidP="00192F9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_tradnl"/>
        </w:rPr>
      </w:pPr>
      <w:r w:rsidRPr="00F879A6">
        <w:rPr>
          <w:rFonts w:ascii="Times New Roman" w:hAnsi="Times New Roman"/>
          <w:b/>
          <w:lang w:val="es-ES_tradnl"/>
        </w:rPr>
        <w:t>PROCESOS INTERNOS</w:t>
      </w:r>
    </w:p>
    <w:p w:rsidR="00340942" w:rsidRPr="00F879A6" w:rsidRDefault="00340942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89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12"/>
        <w:gridCol w:w="4051"/>
        <w:gridCol w:w="2268"/>
      </w:tblGrid>
      <w:tr w:rsidR="0075519B" w:rsidRPr="00F879A6" w:rsidTr="005B79C3">
        <w:trPr>
          <w:trHeight w:val="374"/>
        </w:trPr>
        <w:tc>
          <w:tcPr>
            <w:tcW w:w="2612" w:type="dxa"/>
            <w:shd w:val="clear" w:color="auto" w:fill="A8D08D" w:themeFill="accent6" w:themeFillTint="99"/>
          </w:tcPr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Hitos principales</w:t>
            </w:r>
          </w:p>
        </w:tc>
        <w:tc>
          <w:tcPr>
            <w:tcW w:w="4051" w:type="dxa"/>
            <w:shd w:val="clear" w:color="auto" w:fill="A8D08D" w:themeFill="accent6" w:themeFillTint="99"/>
          </w:tcPr>
          <w:p w:rsidR="00340942" w:rsidRPr="00F879A6" w:rsidRDefault="00340942" w:rsidP="008500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Indicadores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Medios de verificación</w:t>
            </w:r>
          </w:p>
        </w:tc>
      </w:tr>
      <w:tr w:rsidR="0075519B" w:rsidRPr="00F879A6" w:rsidTr="005B79C3">
        <w:trPr>
          <w:trHeight w:val="374"/>
        </w:trPr>
        <w:tc>
          <w:tcPr>
            <w:tcW w:w="2612" w:type="dxa"/>
          </w:tcPr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Actividades preparatorias para la conformación del</w:t>
            </w: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Comité de Rendición de</w:t>
            </w: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Cuentas al Ciudadano</w:t>
            </w: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(CRCC)</w:t>
            </w:r>
          </w:p>
        </w:tc>
        <w:tc>
          <w:tcPr>
            <w:tcW w:w="4051" w:type="dxa"/>
          </w:tcPr>
          <w:p w:rsidR="003A2DFC" w:rsidRDefault="003A2DFC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B828DD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1 (uno) Reunión </w:t>
            </w:r>
          </w:p>
        </w:tc>
        <w:tc>
          <w:tcPr>
            <w:tcW w:w="2268" w:type="dxa"/>
          </w:tcPr>
          <w:p w:rsidR="003A2DFC" w:rsidRDefault="003A2DFC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5B79C3" w:rsidP="005B7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Medios de Comunicación Interna (Memorándum y correo electrónico).</w:t>
            </w:r>
          </w:p>
        </w:tc>
      </w:tr>
      <w:tr w:rsidR="0075519B" w:rsidRPr="00F879A6" w:rsidTr="005B79C3">
        <w:trPr>
          <w:trHeight w:val="374"/>
        </w:trPr>
        <w:tc>
          <w:tcPr>
            <w:tcW w:w="2612" w:type="dxa"/>
          </w:tcPr>
          <w:p w:rsidR="00C57092" w:rsidRDefault="00C5709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Conformación del CRCC</w:t>
            </w:r>
          </w:p>
        </w:tc>
        <w:tc>
          <w:tcPr>
            <w:tcW w:w="4051" w:type="dxa"/>
          </w:tcPr>
          <w:p w:rsidR="00C57092" w:rsidRDefault="00C57092" w:rsidP="00C57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BD4320" w:rsidP="00C57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12 (doce)</w:t>
            </w:r>
            <w:r w:rsidR="00340942" w:rsidRPr="00F879A6">
              <w:rPr>
                <w:rFonts w:ascii="Times New Roman" w:hAnsi="Times New Roman" w:cs="Times New Roman"/>
                <w:lang w:val="es-ES_tradnl"/>
              </w:rPr>
              <w:t xml:space="preserve"> dependencias</w:t>
            </w:r>
            <w:r w:rsidR="00C5709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F879A6">
              <w:rPr>
                <w:rFonts w:ascii="Times New Roman" w:hAnsi="Times New Roman" w:cs="Times New Roman"/>
                <w:lang w:val="es-ES_tradnl"/>
              </w:rPr>
              <w:t>integran</w:t>
            </w:r>
            <w:r w:rsidR="00340942" w:rsidRPr="00F879A6">
              <w:rPr>
                <w:rFonts w:ascii="Times New Roman" w:hAnsi="Times New Roman" w:cs="Times New Roman"/>
                <w:lang w:val="es-ES_tradnl"/>
              </w:rPr>
              <w:t xml:space="preserve"> el CRCC</w:t>
            </w:r>
            <w:r w:rsidRPr="00F879A6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268" w:type="dxa"/>
          </w:tcPr>
          <w:p w:rsidR="00340942" w:rsidRPr="00F879A6" w:rsidRDefault="004969B6" w:rsidP="00BD43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9" w:history="1">
              <w:r w:rsidR="004B4536" w:rsidRPr="00F879A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https://www.sfp.gov.py/sfp/archivos/documentos/Res.%20CRCC%2047.20_zrlpb7ev.pdf</w:t>
              </w:r>
            </w:hyperlink>
            <w:r w:rsidR="004B4536" w:rsidRPr="00F879A6">
              <w:rPr>
                <w:rFonts w:ascii="Times New Roman" w:hAnsi="Times New Roman" w:cs="Times New Roman"/>
                <w:lang w:val="es-ES_tradnl"/>
              </w:rPr>
              <w:t xml:space="preserve">    </w:t>
            </w:r>
          </w:p>
        </w:tc>
      </w:tr>
      <w:tr w:rsidR="0075519B" w:rsidRPr="00F879A6" w:rsidTr="005B79C3">
        <w:trPr>
          <w:trHeight w:val="374"/>
        </w:trPr>
        <w:tc>
          <w:tcPr>
            <w:tcW w:w="2612" w:type="dxa"/>
          </w:tcPr>
          <w:p w:rsidR="00340942" w:rsidRPr="00F879A6" w:rsidRDefault="00340942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Nombramiento de Unidad Responsable de Coordinación (Unidad de Transparencia y Anticorrupción) y técnicos y designados</w:t>
            </w:r>
          </w:p>
        </w:tc>
        <w:tc>
          <w:tcPr>
            <w:tcW w:w="4051" w:type="dxa"/>
          </w:tcPr>
          <w:p w:rsidR="00681D8E" w:rsidRPr="00F879A6" w:rsidRDefault="00681D8E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C57092" w:rsidRDefault="00C57092" w:rsidP="00C5709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ES_tradnl"/>
              </w:rPr>
            </w:pPr>
          </w:p>
          <w:p w:rsidR="00340942" w:rsidRPr="00C57092" w:rsidRDefault="00C57092" w:rsidP="00C57092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ES_tradnl"/>
              </w:rPr>
            </w:pPr>
            <w:r w:rsidRPr="00C57092">
              <w:rPr>
                <w:rFonts w:ascii="Times New Roman" w:hAnsi="Times New Roman"/>
                <w:lang w:val="es-ES_tradnl"/>
              </w:rPr>
              <w:t xml:space="preserve">Abg. </w:t>
            </w:r>
            <w:r w:rsidR="00681D8E" w:rsidRPr="00C57092">
              <w:rPr>
                <w:rFonts w:ascii="Times New Roman" w:hAnsi="Times New Roman"/>
                <w:lang w:val="es-ES_tradnl"/>
              </w:rPr>
              <w:t>Cesar Eduardo Alarcón Pintos.</w:t>
            </w:r>
          </w:p>
        </w:tc>
        <w:tc>
          <w:tcPr>
            <w:tcW w:w="2268" w:type="dxa"/>
          </w:tcPr>
          <w:p w:rsidR="00681D8E" w:rsidRPr="00F879A6" w:rsidRDefault="00681D8E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4969B6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0" w:history="1">
              <w:r w:rsidR="004B4536" w:rsidRPr="00F879A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https://www.sfp.gov.py/sfp/archivos/documentos/Res.%20CRCC%2047.20_zrlpb7ev.pdf</w:t>
              </w:r>
            </w:hyperlink>
          </w:p>
        </w:tc>
      </w:tr>
      <w:tr w:rsidR="0075519B" w:rsidRPr="00F879A6" w:rsidTr="005B79C3">
        <w:trPr>
          <w:trHeight w:val="374"/>
        </w:trPr>
        <w:tc>
          <w:tcPr>
            <w:tcW w:w="2612" w:type="dxa"/>
          </w:tcPr>
          <w:p w:rsidR="00340942" w:rsidRPr="00F879A6" w:rsidRDefault="00340942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Definición de Metas,</w:t>
            </w:r>
          </w:p>
          <w:p w:rsidR="00340942" w:rsidRPr="00F879A6" w:rsidRDefault="00340942" w:rsidP="003409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Objetivos de la Rendición</w:t>
            </w:r>
          </w:p>
          <w:p w:rsidR="004C29B0" w:rsidRPr="00F879A6" w:rsidRDefault="00340942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de Cuentas</w:t>
            </w:r>
            <w:r w:rsidR="004C29B0" w:rsidRPr="00F879A6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F879A6">
              <w:rPr>
                <w:rFonts w:ascii="Times New Roman" w:hAnsi="Times New Roman" w:cs="Times New Roman"/>
                <w:lang w:val="es-ES_tradnl"/>
              </w:rPr>
              <w:t>al Ciudadano</w:t>
            </w:r>
          </w:p>
        </w:tc>
        <w:tc>
          <w:tcPr>
            <w:tcW w:w="4051" w:type="dxa"/>
          </w:tcPr>
          <w:p w:rsidR="00783058" w:rsidRPr="00F879A6" w:rsidRDefault="00783058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C29B0" w:rsidRPr="00F879A6" w:rsidRDefault="00732761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1</w:t>
            </w:r>
            <w:r w:rsidR="00901EDB">
              <w:rPr>
                <w:rFonts w:ascii="Times New Roman" w:hAnsi="Times New Roman" w:cs="Times New Roman"/>
                <w:lang w:val="es-ES_tradnl"/>
              </w:rPr>
              <w:t>7</w:t>
            </w:r>
            <w:r w:rsidRPr="00F879A6">
              <w:rPr>
                <w:rFonts w:ascii="Times New Roman" w:hAnsi="Times New Roman" w:cs="Times New Roman"/>
                <w:lang w:val="es-ES_tradnl"/>
              </w:rPr>
              <w:t xml:space="preserve"> (</w:t>
            </w:r>
            <w:r w:rsidR="00901EDB">
              <w:rPr>
                <w:rFonts w:ascii="Times New Roman" w:hAnsi="Times New Roman" w:cs="Times New Roman"/>
                <w:lang w:val="es-ES_tradnl"/>
              </w:rPr>
              <w:t>diecisiete</w:t>
            </w:r>
            <w:r w:rsidRPr="00F879A6">
              <w:rPr>
                <w:rFonts w:ascii="Times New Roman" w:hAnsi="Times New Roman" w:cs="Times New Roman"/>
                <w:lang w:val="es-ES_tradnl"/>
              </w:rPr>
              <w:t>)</w:t>
            </w:r>
            <w:r w:rsidR="004C29B0" w:rsidRPr="00F879A6">
              <w:rPr>
                <w:rFonts w:ascii="Times New Roman" w:hAnsi="Times New Roman" w:cs="Times New Roman"/>
                <w:lang w:val="es-ES_tradnl"/>
              </w:rPr>
              <w:t xml:space="preserve"> objetivos y</w:t>
            </w:r>
          </w:p>
          <w:p w:rsidR="004C29B0" w:rsidRPr="00F879A6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metas definidos y</w:t>
            </w:r>
          </w:p>
          <w:p w:rsidR="00340942" w:rsidRPr="00F879A6" w:rsidRDefault="004C29B0" w:rsidP="004C29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socializados</w:t>
            </w:r>
          </w:p>
        </w:tc>
        <w:tc>
          <w:tcPr>
            <w:tcW w:w="2268" w:type="dxa"/>
          </w:tcPr>
          <w:p w:rsidR="00340942" w:rsidRPr="00F879A6" w:rsidRDefault="004969B6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1" w:history="1">
              <w:r w:rsidR="004B4536" w:rsidRPr="00F879A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 /documentos/196.20_ye25er5a.pdf</w:t>
              </w:r>
            </w:hyperlink>
            <w:r w:rsidR="004B4536" w:rsidRPr="00F879A6">
              <w:rPr>
                <w:rFonts w:ascii="Times New Roman" w:hAnsi="Times New Roman" w:cs="Times New Roman"/>
                <w:lang w:val="es-ES_tradnl"/>
              </w:rPr>
              <w:t xml:space="preserve">   </w:t>
            </w:r>
          </w:p>
        </w:tc>
      </w:tr>
      <w:tr w:rsidR="0075519B" w:rsidRPr="00F879A6" w:rsidTr="005B79C3">
        <w:trPr>
          <w:trHeight w:val="374"/>
        </w:trPr>
        <w:tc>
          <w:tcPr>
            <w:tcW w:w="2612" w:type="dxa"/>
          </w:tcPr>
          <w:p w:rsidR="004C29B0" w:rsidRPr="00F879A6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Identificación de las áreas</w:t>
            </w:r>
          </w:p>
          <w:p w:rsidR="00340942" w:rsidRPr="00F879A6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misionales y programáticas priorizadas para la rendición de cuentas</w:t>
            </w:r>
          </w:p>
        </w:tc>
        <w:tc>
          <w:tcPr>
            <w:tcW w:w="4051" w:type="dxa"/>
          </w:tcPr>
          <w:p w:rsidR="00783058" w:rsidRPr="00F879A6" w:rsidRDefault="00783058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4C29B0" w:rsidRPr="00F879A6" w:rsidRDefault="00732761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4 (cuatro)</w:t>
            </w:r>
            <w:r w:rsidR="004C29B0" w:rsidRPr="00F879A6">
              <w:rPr>
                <w:rFonts w:ascii="Times New Roman" w:hAnsi="Times New Roman" w:cs="Times New Roman"/>
                <w:lang w:val="es-ES_tradnl"/>
              </w:rPr>
              <w:t xml:space="preserve"> áreas priorizadas</w:t>
            </w:r>
          </w:p>
          <w:p w:rsidR="00340942" w:rsidRPr="00F879A6" w:rsidRDefault="004C29B0" w:rsidP="00C570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(</w:t>
            </w:r>
            <w:r w:rsidR="00C57092" w:rsidRPr="00F879A6">
              <w:rPr>
                <w:rFonts w:ascii="Times New Roman" w:hAnsi="Times New Roman" w:cs="Times New Roman"/>
                <w:lang w:val="es-ES_tradnl"/>
              </w:rPr>
              <w:t>Técnica</w:t>
            </w:r>
            <w:r w:rsidRPr="00F879A6">
              <w:rPr>
                <w:rFonts w:ascii="Times New Roman" w:hAnsi="Times New Roman" w:cs="Times New Roman"/>
                <w:lang w:val="es-ES_tradnl"/>
              </w:rPr>
              <w:t>, política, demanda</w:t>
            </w:r>
            <w:r w:rsidR="00C57092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F879A6">
              <w:rPr>
                <w:rFonts w:ascii="Times New Roman" w:hAnsi="Times New Roman" w:cs="Times New Roman"/>
                <w:lang w:val="es-ES_tradnl"/>
              </w:rPr>
              <w:t>social)</w:t>
            </w:r>
            <w:r w:rsidR="00732761" w:rsidRPr="00F879A6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268" w:type="dxa"/>
          </w:tcPr>
          <w:p w:rsidR="00340942" w:rsidRPr="00F879A6" w:rsidRDefault="004969B6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2" w:history="1">
              <w:r w:rsidR="004B4536" w:rsidRPr="00F879A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https://www.sfp.gov.py/sfp/archivos/documentos/Res.%20CRCC%2047.20_zrlpb7ev.pdf</w:t>
              </w:r>
            </w:hyperlink>
            <w:r w:rsidR="00901EDB">
              <w:rPr>
                <w:rStyle w:val="Hipervnculo"/>
                <w:rFonts w:ascii="Times New Roman" w:hAnsi="Times New Roman" w:cs="Times New Roman"/>
                <w:sz w:val="22"/>
                <w:lang w:val="es-ES_tradnl"/>
              </w:rPr>
              <w:t xml:space="preserve">  </w:t>
            </w:r>
          </w:p>
        </w:tc>
      </w:tr>
      <w:tr w:rsidR="0075519B" w:rsidRPr="00F879A6" w:rsidTr="005B79C3">
        <w:trPr>
          <w:trHeight w:val="374"/>
        </w:trPr>
        <w:tc>
          <w:tcPr>
            <w:tcW w:w="2612" w:type="dxa"/>
          </w:tcPr>
          <w:p w:rsidR="008E1B03" w:rsidRPr="00F879A6" w:rsidRDefault="008E1B03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340942" w:rsidRPr="00F879A6" w:rsidRDefault="004C29B0" w:rsidP="004C29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Identificación y caracterización de públicos meta para la rendición de cuentas</w:t>
            </w:r>
          </w:p>
        </w:tc>
        <w:tc>
          <w:tcPr>
            <w:tcW w:w="4051" w:type="dxa"/>
          </w:tcPr>
          <w:p w:rsidR="001A0107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Funcionariado de la SFP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1A0107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Organismos y Entidades del Estado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1A0107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Público priorizados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1A0107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Organismos y Agencias de cooperación (Nacional – Internacional)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1A0107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Comunidad Académica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75519B" w:rsidRPr="00C57092" w:rsidRDefault="001A0107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Medios de comunicación</w:t>
            </w:r>
          </w:p>
          <w:p w:rsidR="003E17C0" w:rsidRPr="00C57092" w:rsidRDefault="003E17C0" w:rsidP="001A0107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Organizaciones Civiles y ONG</w:t>
            </w:r>
          </w:p>
          <w:p w:rsidR="003E17C0" w:rsidRPr="00C57092" w:rsidRDefault="00901EDB" w:rsidP="001A0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Ciudadanía.</w:t>
            </w:r>
          </w:p>
          <w:p w:rsidR="0075519B" w:rsidRPr="00F879A6" w:rsidRDefault="0075519B" w:rsidP="0075519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s-ES_tradnl"/>
              </w:rPr>
            </w:pPr>
          </w:p>
        </w:tc>
        <w:tc>
          <w:tcPr>
            <w:tcW w:w="2268" w:type="dxa"/>
          </w:tcPr>
          <w:p w:rsidR="00850029" w:rsidRDefault="002E19FF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BD591C" w:rsidRDefault="005B79C3" w:rsidP="005B7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Programa de Capacitación.</w:t>
            </w:r>
          </w:p>
          <w:p w:rsidR="005B79C3" w:rsidRDefault="005B79C3" w:rsidP="005B7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Procesos de Concursos </w:t>
            </w:r>
          </w:p>
          <w:p w:rsidR="005B79C3" w:rsidRPr="00F879A6" w:rsidRDefault="005B79C3" w:rsidP="005B79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Firmas de Convenios con Universidades.</w:t>
            </w:r>
          </w:p>
        </w:tc>
      </w:tr>
      <w:tr w:rsidR="0075519B" w:rsidRPr="00F879A6" w:rsidTr="005B79C3">
        <w:trPr>
          <w:trHeight w:val="374"/>
        </w:trPr>
        <w:tc>
          <w:tcPr>
            <w:tcW w:w="2612" w:type="dxa"/>
          </w:tcPr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Establecimiento del</w:t>
            </w:r>
          </w:p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cronograma para el proceso</w:t>
            </w:r>
          </w:p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de rendición de cuentas al</w:t>
            </w:r>
          </w:p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ciudadano</w:t>
            </w:r>
          </w:p>
        </w:tc>
        <w:tc>
          <w:tcPr>
            <w:tcW w:w="4051" w:type="dxa"/>
          </w:tcPr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Cronograma socializado a</w:t>
            </w:r>
          </w:p>
          <w:p w:rsidR="00050C44" w:rsidRPr="00F879A6" w:rsidRDefault="00050C44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través de los mecanismos</w:t>
            </w:r>
          </w:p>
          <w:p w:rsidR="00050C44" w:rsidRPr="00F879A6" w:rsidRDefault="00901EDB" w:rsidP="00050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Internos</w:t>
            </w:r>
            <w:r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268" w:type="dxa"/>
          </w:tcPr>
          <w:p w:rsidR="00050C44" w:rsidRPr="00901EDB" w:rsidRDefault="005B79C3" w:rsidP="003409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5B79C3">
              <w:rPr>
                <w:rFonts w:ascii="Times New Roman" w:hAnsi="Times New Roman" w:cs="Times New Roman"/>
                <w:lang w:val="es-ES_tradnl"/>
              </w:rPr>
              <w:t>https://www.sfp.gov.py/sfp/archivos/documentos/RES%20105.22%20PLAN%20ANUAL%20RRC_8crc0fks.pdf</w:t>
            </w:r>
          </w:p>
        </w:tc>
      </w:tr>
    </w:tbl>
    <w:p w:rsidR="000C5AA5" w:rsidRDefault="000C5AA5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F879A6" w:rsidRDefault="00F879A6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EC351A" w:rsidRDefault="00EC351A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EC351A" w:rsidRDefault="00EC351A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0960D1" w:rsidRDefault="000960D1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EC351A" w:rsidRPr="00F879A6" w:rsidRDefault="00EC351A" w:rsidP="00340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es-ES_tradnl"/>
        </w:rPr>
      </w:pPr>
    </w:p>
    <w:p w:rsidR="00050C44" w:rsidRPr="00F879A6" w:rsidRDefault="00050C44" w:rsidP="00192F9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_tradnl"/>
        </w:rPr>
      </w:pPr>
      <w:r w:rsidRPr="00F879A6">
        <w:rPr>
          <w:rFonts w:ascii="Times New Roman" w:hAnsi="Times New Roman"/>
          <w:b/>
          <w:lang w:val="es-ES_tradnl"/>
        </w:rPr>
        <w:t>PROCESOS INTERNOS: DIÁLOGOS Y AUDIENCIAS PRELIMINARES</w:t>
      </w:r>
    </w:p>
    <w:p w:rsidR="00050C44" w:rsidRPr="00F879A6" w:rsidRDefault="00050C44" w:rsidP="00050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9464" w:type="dxa"/>
        <w:tblLayout w:type="fixed"/>
        <w:tblLook w:val="04A0" w:firstRow="1" w:lastRow="0" w:firstColumn="1" w:lastColumn="0" w:noHBand="0" w:noVBand="1"/>
      </w:tblPr>
      <w:tblGrid>
        <w:gridCol w:w="1918"/>
        <w:gridCol w:w="3010"/>
        <w:gridCol w:w="4536"/>
      </w:tblGrid>
      <w:tr w:rsidR="00050C44" w:rsidRPr="00F879A6" w:rsidTr="003F2400">
        <w:trPr>
          <w:trHeight w:val="514"/>
        </w:trPr>
        <w:tc>
          <w:tcPr>
            <w:tcW w:w="1918" w:type="dxa"/>
            <w:shd w:val="clear" w:color="auto" w:fill="A8D08D" w:themeFill="accent6" w:themeFillTint="99"/>
          </w:tcPr>
          <w:p w:rsidR="00050C44" w:rsidRPr="00F879A6" w:rsidRDefault="00050C44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Hitos principales</w:t>
            </w:r>
          </w:p>
        </w:tc>
        <w:tc>
          <w:tcPr>
            <w:tcW w:w="3010" w:type="dxa"/>
            <w:shd w:val="clear" w:color="auto" w:fill="A8D08D" w:themeFill="accent6" w:themeFillTint="99"/>
          </w:tcPr>
          <w:p w:rsidR="00050C44" w:rsidRPr="00F879A6" w:rsidRDefault="00050C44" w:rsidP="008500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Indicadores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:rsidR="00050C44" w:rsidRPr="00F879A6" w:rsidRDefault="00050C44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Medios de verificación</w:t>
            </w:r>
          </w:p>
        </w:tc>
      </w:tr>
      <w:tr w:rsidR="00050C44" w:rsidRPr="00F879A6" w:rsidTr="009D3172">
        <w:trPr>
          <w:trHeight w:val="2907"/>
        </w:trPr>
        <w:tc>
          <w:tcPr>
            <w:tcW w:w="1918" w:type="dxa"/>
          </w:tcPr>
          <w:p w:rsidR="00C57092" w:rsidRPr="00EC351A" w:rsidRDefault="00C5709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9C6D12" w:rsidRPr="00EC351A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Identificación y</w:t>
            </w:r>
          </w:p>
          <w:p w:rsidR="009C6D12" w:rsidRPr="00EC351A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caracterización del</w:t>
            </w:r>
          </w:p>
          <w:p w:rsidR="009C6D12" w:rsidRPr="00EC351A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público objetivo para las</w:t>
            </w:r>
          </w:p>
          <w:p w:rsidR="00050C44" w:rsidRPr="00EC351A" w:rsidRDefault="009C6D12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consultas</w:t>
            </w:r>
          </w:p>
        </w:tc>
        <w:tc>
          <w:tcPr>
            <w:tcW w:w="3010" w:type="dxa"/>
          </w:tcPr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Funcionariado de la SFP</w:t>
            </w:r>
          </w:p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Organismos y Entidades del Estado</w:t>
            </w:r>
            <w:r w:rsidR="00C57092">
              <w:rPr>
                <w:rFonts w:ascii="Times New Roman" w:hAnsi="Times New Roman" w:cs="Times New Roman"/>
              </w:rPr>
              <w:t>.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695416" w:rsidRPr="00C57092" w:rsidRDefault="00C57092" w:rsidP="00695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Público priorizado.</w:t>
            </w:r>
            <w:r w:rsidR="00695416" w:rsidRPr="00C57092">
              <w:rPr>
                <w:rFonts w:ascii="Times New Roman" w:hAnsi="Times New Roman" w:cs="Times New Roman"/>
              </w:rPr>
              <w:tab/>
            </w:r>
          </w:p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Organismos y Agencias de cooperación (Nacional – Internacional)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Comunidad Académica</w:t>
            </w:r>
            <w:r w:rsidRPr="00C57092">
              <w:rPr>
                <w:rFonts w:ascii="Times New Roman" w:hAnsi="Times New Roman" w:cs="Times New Roman"/>
              </w:rPr>
              <w:tab/>
            </w:r>
          </w:p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Medios de comunicación</w:t>
            </w:r>
          </w:p>
          <w:p w:rsidR="00695416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>Organizaciones Civiles y ONG</w:t>
            </w:r>
          </w:p>
          <w:p w:rsidR="00050C44" w:rsidRPr="00C57092" w:rsidRDefault="00695416" w:rsidP="00695416">
            <w:pPr>
              <w:rPr>
                <w:rFonts w:ascii="Times New Roman" w:hAnsi="Times New Roman" w:cs="Times New Roman"/>
              </w:rPr>
            </w:pPr>
            <w:r w:rsidRPr="00C57092">
              <w:rPr>
                <w:rFonts w:ascii="Times New Roman" w:hAnsi="Times New Roman" w:cs="Times New Roman"/>
              </w:rPr>
              <w:t xml:space="preserve">Ciudadanía </w:t>
            </w:r>
          </w:p>
        </w:tc>
        <w:tc>
          <w:tcPr>
            <w:tcW w:w="4536" w:type="dxa"/>
          </w:tcPr>
          <w:p w:rsidR="00F879A6" w:rsidRDefault="00F879A6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050C44" w:rsidRPr="00F879A6" w:rsidRDefault="005B79C3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Participación en la elaboración y presentación del PEI.</w:t>
            </w:r>
          </w:p>
        </w:tc>
      </w:tr>
      <w:tr w:rsidR="00050C44" w:rsidRPr="00F879A6" w:rsidTr="009D3172">
        <w:trPr>
          <w:trHeight w:val="1012"/>
        </w:trPr>
        <w:tc>
          <w:tcPr>
            <w:tcW w:w="1918" w:type="dxa"/>
          </w:tcPr>
          <w:p w:rsidR="009C6D12" w:rsidRPr="00EC351A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Establecimiento de las</w:t>
            </w:r>
          </w:p>
          <w:p w:rsidR="009C6D12" w:rsidRPr="00EC351A" w:rsidRDefault="009C6D12" w:rsidP="009C6D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modalidades de</w:t>
            </w:r>
          </w:p>
          <w:p w:rsidR="00050C44" w:rsidRPr="00EC351A" w:rsidRDefault="009C6D12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EC351A">
              <w:rPr>
                <w:rFonts w:ascii="Times New Roman" w:hAnsi="Times New Roman" w:cs="Times New Roman"/>
                <w:lang w:val="es-ES_tradnl"/>
              </w:rPr>
              <w:t>participación</w:t>
            </w:r>
          </w:p>
        </w:tc>
        <w:tc>
          <w:tcPr>
            <w:tcW w:w="3010" w:type="dxa"/>
          </w:tcPr>
          <w:p w:rsidR="00050C44" w:rsidRPr="005B79C3" w:rsidRDefault="005B79C3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5B79C3">
              <w:rPr>
                <w:rFonts w:ascii="Times New Roman" w:hAnsi="Times New Roman" w:cs="Times New Roman"/>
                <w:lang w:val="es-ES_tradnl"/>
              </w:rPr>
              <w:t xml:space="preserve">Reuniones </w:t>
            </w:r>
          </w:p>
          <w:p w:rsidR="005B79C3" w:rsidRPr="00901EDB" w:rsidRDefault="005B79C3" w:rsidP="009C6D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s-ES_tradnl"/>
              </w:rPr>
            </w:pPr>
            <w:r w:rsidRPr="005B79C3">
              <w:rPr>
                <w:rFonts w:ascii="Times New Roman" w:hAnsi="Times New Roman" w:cs="Times New Roman"/>
                <w:lang w:val="es-ES_tradnl"/>
              </w:rPr>
              <w:t xml:space="preserve">Mesa de trabajo </w:t>
            </w:r>
          </w:p>
        </w:tc>
        <w:tc>
          <w:tcPr>
            <w:tcW w:w="4536" w:type="dxa"/>
          </w:tcPr>
          <w:p w:rsidR="00D2371F" w:rsidRDefault="004969B6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3" w:anchor=".Y8Ft9HbMLIU" w:history="1">
              <w:r w:rsidR="00606781" w:rsidRPr="004457EC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https://www.sfp.gov.py/sfp/noticia/15886-taller-para-el-seguimiento-y-revision-del-plan-estrategico-institucional-2020-2024.html#.Y8Ft9HbMLIU</w:t>
              </w:r>
            </w:hyperlink>
            <w:r w:rsidR="00606781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BC49D3" w:rsidRDefault="004969B6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4" w:history="1">
              <w:r w:rsidR="00BC49D3" w:rsidRPr="004457EC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https://www.facebook.com/sfp.py/posts/pfbid0g3t98WAPaCvU4EB6VYgiDiH3SJNLyay1ehfXPhKxLGS5t2udcFAXm8o28FU8GXV1l</w:t>
              </w:r>
            </w:hyperlink>
            <w:r w:rsidR="00BC49D3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0A0183" w:rsidRDefault="000A0183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0A0183" w:rsidRPr="00901EDB" w:rsidRDefault="004969B6" w:rsidP="00D237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yellow"/>
                <w:lang w:val="es-ES_tradnl"/>
              </w:rPr>
            </w:pPr>
            <w:hyperlink r:id="rId15" w:history="1">
              <w:r w:rsidR="000A0183" w:rsidRPr="004457EC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https://www.sfp.gov.py/sfp/articulo/15827-jornadas-de-socializacion-e-interiorizacion-de-valores-eticos-.html</w:t>
              </w:r>
            </w:hyperlink>
            <w:r w:rsidR="000A0183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050C44" w:rsidRPr="00F879A6" w:rsidTr="009D3172">
        <w:trPr>
          <w:trHeight w:val="498"/>
        </w:trPr>
        <w:tc>
          <w:tcPr>
            <w:tcW w:w="1918" w:type="dxa"/>
          </w:tcPr>
          <w:p w:rsidR="0050564F" w:rsidRDefault="0050564F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050C44" w:rsidRDefault="00CF5A8E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Mesas de diálogo</w:t>
            </w:r>
          </w:p>
          <w:p w:rsidR="0050564F" w:rsidRPr="00F879A6" w:rsidRDefault="0050564F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010" w:type="dxa"/>
          </w:tcPr>
          <w:p w:rsidR="00050C44" w:rsidRPr="00F879A6" w:rsidRDefault="0050564F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Asistencias realizadas a OEE sobre diferentes cuestiones.</w:t>
            </w:r>
          </w:p>
        </w:tc>
        <w:tc>
          <w:tcPr>
            <w:tcW w:w="4536" w:type="dxa"/>
          </w:tcPr>
          <w:p w:rsidR="00050C44" w:rsidRPr="00F879A6" w:rsidRDefault="004969B6" w:rsidP="00CF5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6" w:history="1">
              <w:r w:rsidR="00BC49D3" w:rsidRPr="004457EC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https://www.facebook.com/sfp.py/posts/pfbid0GewsnMaeaazgFrGiK9jaQNPLcp5WNUdVh8E6DG5uArNaYW7LUs7fS511LGs22X7Ul</w:t>
              </w:r>
            </w:hyperlink>
            <w:r w:rsidR="00BC49D3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F9621E" w:rsidRPr="00F879A6" w:rsidTr="009D3172">
        <w:trPr>
          <w:trHeight w:val="755"/>
        </w:trPr>
        <w:tc>
          <w:tcPr>
            <w:tcW w:w="1918" w:type="dxa"/>
          </w:tcPr>
          <w:p w:rsidR="00F9621E" w:rsidRPr="00F879A6" w:rsidRDefault="00CF5A8E" w:rsidP="00B27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Espacios internos de</w:t>
            </w:r>
            <w:r w:rsidR="00B272E2" w:rsidRPr="00F879A6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Pr="00F879A6">
              <w:rPr>
                <w:rFonts w:ascii="Times New Roman" w:hAnsi="Times New Roman" w:cs="Times New Roman"/>
                <w:lang w:val="es-ES_tradnl"/>
              </w:rPr>
              <w:t>participación ciudadana</w:t>
            </w:r>
            <w:r w:rsidR="000A0183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3010" w:type="dxa"/>
          </w:tcPr>
          <w:p w:rsidR="000A0183" w:rsidRDefault="000A0183" w:rsidP="000A0183">
            <w:pPr>
              <w:autoSpaceDE w:val="0"/>
              <w:autoSpaceDN w:val="0"/>
              <w:adjustRightInd w:val="0"/>
              <w:rPr>
                <w:rFonts w:ascii="Open Sans" w:hAnsi="Open Sans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/>
                <w:color w:val="000000" w:themeColor="text1"/>
                <w:sz w:val="21"/>
                <w:szCs w:val="21"/>
                <w:shd w:val="clear" w:color="auto" w:fill="FFFFFF"/>
              </w:rPr>
              <w:t>Espacio de participación para los gremios Sindicales.</w:t>
            </w:r>
          </w:p>
          <w:p w:rsidR="00F9621E" w:rsidRPr="000A0183" w:rsidRDefault="00F9621E" w:rsidP="00CF5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9621E" w:rsidRDefault="004969B6" w:rsidP="00CF5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7" w:history="1">
              <w:r w:rsidR="00A57703" w:rsidRPr="004457EC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https://www.facebook.com/media/set/?set=a.459352629625005&amp;type=3</w:t>
              </w:r>
            </w:hyperlink>
            <w:r w:rsidR="00A57703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BC49D3" w:rsidRDefault="00BC49D3" w:rsidP="00CF5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:rsidR="00BC49D3" w:rsidRPr="00F879A6" w:rsidRDefault="00BC49D3" w:rsidP="00CF5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CF5A8E" w:rsidRPr="00F879A6" w:rsidTr="009D3172">
        <w:trPr>
          <w:trHeight w:val="514"/>
        </w:trPr>
        <w:tc>
          <w:tcPr>
            <w:tcW w:w="1918" w:type="dxa"/>
          </w:tcPr>
          <w:p w:rsidR="00CF5A8E" w:rsidRPr="00F879A6" w:rsidRDefault="00E749AB" w:rsidP="00E749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 xml:space="preserve">Realización de grupos </w:t>
            </w:r>
            <w:r w:rsidR="00B272E2" w:rsidRPr="00F879A6">
              <w:rPr>
                <w:rFonts w:ascii="Times New Roman" w:hAnsi="Times New Roman" w:cs="Times New Roman"/>
                <w:lang w:val="es-ES_tradnl"/>
              </w:rPr>
              <w:t>focales</w:t>
            </w:r>
          </w:p>
        </w:tc>
        <w:tc>
          <w:tcPr>
            <w:tcW w:w="3010" w:type="dxa"/>
          </w:tcPr>
          <w:p w:rsidR="00CF5A8E" w:rsidRDefault="000A0183" w:rsidP="00B27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Gremio Sindicales</w:t>
            </w:r>
          </w:p>
          <w:p w:rsidR="000A0183" w:rsidRPr="00A57703" w:rsidRDefault="00A57703" w:rsidP="00B27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es-ES_tradnl"/>
              </w:rPr>
            </w:pPr>
            <w:r w:rsidRPr="00A57703">
              <w:rPr>
                <w:rFonts w:ascii="Open Sans" w:hAnsi="Open Sans"/>
                <w:color w:val="000000" w:themeColor="text1"/>
                <w:sz w:val="21"/>
                <w:szCs w:val="21"/>
                <w:shd w:val="clear" w:color="auto" w:fill="FFFFFF"/>
              </w:rPr>
              <w:t>Subcomisión de Función Pública -instancia asesora de la CONADIS</w:t>
            </w:r>
          </w:p>
          <w:p w:rsidR="000A0183" w:rsidRPr="00F879A6" w:rsidRDefault="000A0183" w:rsidP="00B27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536" w:type="dxa"/>
          </w:tcPr>
          <w:p w:rsidR="00CF5A8E" w:rsidRPr="00F879A6" w:rsidRDefault="004969B6" w:rsidP="00B272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8" w:anchor=".Y8GYBXbMLIU" w:history="1">
              <w:r w:rsidR="00A57703" w:rsidRPr="004457EC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https://www.sfp.gov.py/sfp/noticia/14803-la-sfp-presenta-avances-de-la-subcomision-de-funcion-publica-en-la-sesion-ordinaria-de-la-conadis-.html#.Y8GYBXbMLIU</w:t>
              </w:r>
            </w:hyperlink>
            <w:r w:rsidR="00A57703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E25F72" w:rsidRPr="00F879A6" w:rsidTr="009D3172">
        <w:trPr>
          <w:trHeight w:val="755"/>
        </w:trPr>
        <w:tc>
          <w:tcPr>
            <w:tcW w:w="1918" w:type="dxa"/>
          </w:tcPr>
          <w:p w:rsidR="00257F97" w:rsidRDefault="00257F97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E25F72" w:rsidRPr="00F879A6" w:rsidRDefault="00E25F72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Realización de foros</w:t>
            </w:r>
          </w:p>
        </w:tc>
        <w:tc>
          <w:tcPr>
            <w:tcW w:w="3010" w:type="dxa"/>
          </w:tcPr>
          <w:p w:rsidR="00E25F72" w:rsidRPr="00BC49D3" w:rsidRDefault="00BC49D3" w:rsidP="00BC4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-</w:t>
            </w:r>
            <w:proofErr w:type="spellStart"/>
            <w:r w:rsidR="00A57703" w:rsidRPr="00BC49D3">
              <w:rPr>
                <w:rFonts w:ascii="Times New Roman" w:hAnsi="Times New Roman" w:cs="Times New Roman"/>
                <w:lang w:val="es-ES_tradnl"/>
              </w:rPr>
              <w:t>Webinarios</w:t>
            </w:r>
            <w:proofErr w:type="spellEnd"/>
            <w:r w:rsidRPr="00BC49D3">
              <w:rPr>
                <w:rFonts w:ascii="Times New Roman" w:hAnsi="Times New Roman" w:cs="Times New Roman"/>
                <w:lang w:val="es-ES_tradnl"/>
              </w:rPr>
              <w:t xml:space="preserve"> “</w:t>
            </w:r>
            <w:r w:rsidRPr="00BC49D3">
              <w:rPr>
                <w:rFonts w:ascii="Times New Roman" w:hAnsi="Times New Roman" w:cs="Times New Roman"/>
                <w:bCs/>
                <w:color w:val="000000"/>
              </w:rPr>
              <w:t>Protocolo de actuación ante caso de violencia laboral, en el Sector Público”</w:t>
            </w:r>
          </w:p>
          <w:p w:rsidR="00BC49D3" w:rsidRPr="00BC49D3" w:rsidRDefault="00BC49D3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</w:rPr>
            </w:pPr>
            <w:r w:rsidRPr="00BC49D3">
              <w:rPr>
                <w:rFonts w:ascii="Times New Roman" w:hAnsi="Times New Roman" w:cs="Times New Roman"/>
                <w:bCs/>
                <w:color w:val="000000"/>
              </w:rPr>
              <w:t>-Jornada de socialización  Propuesta de “Clasificación de Cargos y Escalafón para la Carrera Administrativa.</w:t>
            </w:r>
          </w:p>
          <w:p w:rsidR="00BC49D3" w:rsidRPr="00BC49D3" w:rsidRDefault="00BC49D3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BC49D3">
              <w:rPr>
                <w:rFonts w:ascii="Times New Roman" w:hAnsi="Times New Roman" w:cs="Times New Roman"/>
                <w:bCs/>
                <w:color w:val="000000"/>
              </w:rPr>
              <w:t xml:space="preserve">-Reglamento e Instrumentos Técnicos a ser aplicados en los </w:t>
            </w:r>
            <w:r w:rsidRPr="00BC49D3">
              <w:rPr>
                <w:rFonts w:ascii="Times New Roman" w:hAnsi="Times New Roman" w:cs="Times New Roman"/>
                <w:bCs/>
                <w:color w:val="000000"/>
              </w:rPr>
              <w:lastRenderedPageBreak/>
              <w:t>procesos de Concursos para el Ejercicio Fiscal 2022</w:t>
            </w:r>
            <w:r>
              <w:rPr>
                <w:rFonts w:ascii="Times New Roman" w:hAnsi="Times New Roman" w:cs="Times New Roman"/>
                <w:bCs/>
                <w:color w:val="000000"/>
              </w:rPr>
              <w:t>. Entre otros.</w:t>
            </w:r>
          </w:p>
          <w:p w:rsidR="00BC49D3" w:rsidRPr="00F879A6" w:rsidRDefault="00BC49D3" w:rsidP="00E25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536" w:type="dxa"/>
          </w:tcPr>
          <w:p w:rsidR="00257F97" w:rsidRPr="00F879A6" w:rsidRDefault="004969B6" w:rsidP="00E25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19" w:history="1">
              <w:r w:rsidR="00A57703" w:rsidRPr="004457EC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https://www.sfp.gov.py/sfp/articulo/15858-webinario-protocolo-de-actuacion-ante-casos-de-violencia-laboral-en-el-sector-publico-en-conmemoracion-del-25n.html</w:t>
              </w:r>
            </w:hyperlink>
            <w:r w:rsidR="00A57703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E25F72" w:rsidRPr="00F879A6" w:rsidTr="009D3172">
        <w:trPr>
          <w:trHeight w:val="755"/>
        </w:trPr>
        <w:tc>
          <w:tcPr>
            <w:tcW w:w="1918" w:type="dxa"/>
          </w:tcPr>
          <w:p w:rsidR="00E25F72" w:rsidRPr="00F879A6" w:rsidRDefault="009507C3" w:rsidP="00950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lastRenderedPageBreak/>
              <w:t>Realización de audiencias públicas</w:t>
            </w:r>
          </w:p>
        </w:tc>
        <w:tc>
          <w:tcPr>
            <w:tcW w:w="3010" w:type="dxa"/>
          </w:tcPr>
          <w:p w:rsidR="00E25F72" w:rsidRDefault="0050564F" w:rsidP="009507C3">
            <w:pPr>
              <w:autoSpaceDE w:val="0"/>
              <w:autoSpaceDN w:val="0"/>
              <w:adjustRightInd w:val="0"/>
              <w:rPr>
                <w:rFonts w:ascii="Open Sans" w:hAnsi="Open Sans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/>
                <w:color w:val="000000" w:themeColor="text1"/>
                <w:sz w:val="21"/>
                <w:szCs w:val="21"/>
                <w:shd w:val="clear" w:color="auto" w:fill="FFFFFF"/>
              </w:rPr>
              <w:t>Espacio de participación para los gremios Sindicales.</w:t>
            </w:r>
          </w:p>
          <w:p w:rsidR="0050564F" w:rsidRDefault="0050564F" w:rsidP="009507C3">
            <w:pPr>
              <w:autoSpaceDE w:val="0"/>
              <w:autoSpaceDN w:val="0"/>
              <w:adjustRightInd w:val="0"/>
              <w:rPr>
                <w:rFonts w:ascii="Open Sans" w:hAnsi="Open Sans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50564F" w:rsidRPr="00F879A6" w:rsidRDefault="0050564F" w:rsidP="00950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4536" w:type="dxa"/>
          </w:tcPr>
          <w:p w:rsidR="00E25F72" w:rsidRPr="00F879A6" w:rsidRDefault="0050564F" w:rsidP="00950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50564F">
              <w:rPr>
                <w:rFonts w:ascii="Times New Roman" w:hAnsi="Times New Roman" w:cs="Times New Roman"/>
                <w:lang w:val="es-ES_tradnl"/>
              </w:rPr>
              <w:t>https://www.sfp.gov.py/sfp/articulo/15767-la-sfp-compartio-propuesta-de-clasificacion-de-cargos-y-escalafon-para-la-carrera-administrativa.html</w:t>
            </w:r>
          </w:p>
        </w:tc>
      </w:tr>
      <w:tr w:rsidR="00E25F72" w:rsidRPr="00F879A6" w:rsidTr="009D3172">
        <w:trPr>
          <w:trHeight w:val="870"/>
        </w:trPr>
        <w:tc>
          <w:tcPr>
            <w:tcW w:w="1918" w:type="dxa"/>
          </w:tcPr>
          <w:p w:rsidR="00E25F72" w:rsidRPr="00F879A6" w:rsidRDefault="007C788A" w:rsidP="007C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Presentaciones en actos / actividades privados</w:t>
            </w:r>
          </w:p>
        </w:tc>
        <w:tc>
          <w:tcPr>
            <w:tcW w:w="3010" w:type="dxa"/>
          </w:tcPr>
          <w:p w:rsidR="00E25F72" w:rsidRPr="00BC49D3" w:rsidRDefault="00BC49D3" w:rsidP="007C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BC49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Acto apertura del Curso de la "Ley N° 6715/2021 de Procedimientos Administrativos" Aplicación y Alcance, organizado por el Jurado de Enjuiciamiento de Magistrados (JEM), la Secretaría de la Función Pública (SFP), y el Instituto Paraguayo de Derecho Administrativo y Constitucional</w:t>
            </w:r>
          </w:p>
        </w:tc>
        <w:tc>
          <w:tcPr>
            <w:tcW w:w="4536" w:type="dxa"/>
          </w:tcPr>
          <w:p w:rsidR="00E25F72" w:rsidRPr="00F879A6" w:rsidRDefault="004969B6" w:rsidP="007C78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0" w:history="1">
              <w:r w:rsidR="00BC49D3" w:rsidRPr="004457EC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https://www.sfp.gov.py/sfp/articulo/15720-apertura-del-curso-de-la-ley-n-67152021-de-procedimientos-administrativos-aplicacion-y-alcance.html</w:t>
              </w:r>
            </w:hyperlink>
            <w:r w:rsidR="00BC49D3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E25F72" w:rsidRPr="004969B6" w:rsidTr="004F29D1">
        <w:trPr>
          <w:trHeight w:val="1032"/>
        </w:trPr>
        <w:tc>
          <w:tcPr>
            <w:tcW w:w="1918" w:type="dxa"/>
          </w:tcPr>
          <w:p w:rsidR="0045318C" w:rsidRPr="00F879A6" w:rsidRDefault="0045318C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Presentaciones en medios de</w:t>
            </w:r>
          </w:p>
          <w:p w:rsidR="00E25F72" w:rsidRPr="00F879A6" w:rsidRDefault="001D244C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</w:t>
            </w:r>
            <w:r w:rsidR="0045318C" w:rsidRPr="00F879A6">
              <w:rPr>
                <w:rFonts w:ascii="Times New Roman" w:hAnsi="Times New Roman" w:cs="Times New Roman"/>
                <w:lang w:val="es-ES_tradnl"/>
              </w:rPr>
              <w:t>omunicación</w:t>
            </w:r>
          </w:p>
        </w:tc>
        <w:tc>
          <w:tcPr>
            <w:tcW w:w="3010" w:type="dxa"/>
          </w:tcPr>
          <w:p w:rsidR="00E25F72" w:rsidRPr="00DF31E2" w:rsidRDefault="00DF3E3E" w:rsidP="00453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31E2">
              <w:rPr>
                <w:rFonts w:ascii="Times New Roman" w:hAnsi="Times New Roman" w:cs="Times New Roman"/>
                <w:lang w:val="en-US"/>
              </w:rPr>
              <w:t>Página</w:t>
            </w:r>
            <w:proofErr w:type="spellEnd"/>
            <w:r w:rsidRPr="00DF31E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F31E2" w:rsidRPr="00DF31E2">
              <w:rPr>
                <w:rFonts w:ascii="Times New Roman" w:hAnsi="Times New Roman" w:cs="Times New Roman"/>
                <w:lang w:val="en-US"/>
              </w:rPr>
              <w:t xml:space="preserve">Web </w:t>
            </w:r>
            <w:proofErr w:type="spellStart"/>
            <w:r w:rsidR="00DF31E2" w:rsidRPr="00DF31E2">
              <w:rPr>
                <w:rFonts w:ascii="Times New Roman" w:hAnsi="Times New Roman" w:cs="Times New Roman"/>
                <w:lang w:val="en-US"/>
              </w:rPr>
              <w:t>oficial</w:t>
            </w:r>
            <w:proofErr w:type="spellEnd"/>
            <w:r w:rsidR="00DF31E2" w:rsidRPr="00DF31E2">
              <w:rPr>
                <w:rFonts w:ascii="Times New Roman" w:hAnsi="Times New Roman" w:cs="Times New Roman"/>
                <w:lang w:val="en-US"/>
              </w:rPr>
              <w:t>, Twitter, Instagram, Facebook.</w:t>
            </w:r>
          </w:p>
        </w:tc>
        <w:tc>
          <w:tcPr>
            <w:tcW w:w="4536" w:type="dxa"/>
          </w:tcPr>
          <w:p w:rsidR="00DF31E2" w:rsidRPr="00DF31E2" w:rsidRDefault="004F29D1" w:rsidP="00DF31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F29D1">
              <w:rPr>
                <w:rFonts w:ascii="Times New Roman" w:hAnsi="Times New Roman" w:cs="Times New Roman"/>
                <w:lang w:val="en-US"/>
              </w:rPr>
              <w:t>https://www.sfp.gov.py/sfp/pagina/151-rendicion-de-cuentas-al-ciudadano.html</w:t>
            </w:r>
            <w:r w:rsidR="00DF31E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1690A" w:rsidRPr="00F879A6" w:rsidTr="009D3172">
        <w:trPr>
          <w:trHeight w:val="755"/>
        </w:trPr>
        <w:tc>
          <w:tcPr>
            <w:tcW w:w="1918" w:type="dxa"/>
          </w:tcPr>
          <w:p w:rsidR="0011690A" w:rsidRPr="00F879A6" w:rsidRDefault="0011690A" w:rsidP="001169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Presencia en medios de comunicación</w:t>
            </w:r>
          </w:p>
        </w:tc>
        <w:tc>
          <w:tcPr>
            <w:tcW w:w="3010" w:type="dxa"/>
          </w:tcPr>
          <w:p w:rsidR="0011690A" w:rsidRPr="00F879A6" w:rsidRDefault="00BC49D3" w:rsidP="004506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Participación 100%</w:t>
            </w:r>
          </w:p>
        </w:tc>
        <w:tc>
          <w:tcPr>
            <w:tcW w:w="4536" w:type="dxa"/>
          </w:tcPr>
          <w:p w:rsidR="00EE3971" w:rsidRPr="00F879A6" w:rsidRDefault="00BC49D3" w:rsidP="00EE39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Facebook </w:t>
            </w: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live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>, YouTube</w:t>
            </w:r>
          </w:p>
        </w:tc>
      </w:tr>
      <w:tr w:rsidR="0011690A" w:rsidRPr="00F879A6" w:rsidTr="009D3172">
        <w:trPr>
          <w:trHeight w:val="272"/>
        </w:trPr>
        <w:tc>
          <w:tcPr>
            <w:tcW w:w="1918" w:type="dxa"/>
          </w:tcPr>
          <w:p w:rsidR="0011690A" w:rsidRPr="00F879A6" w:rsidRDefault="00445862" w:rsidP="00445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Pedidos de acceso a la información pública</w:t>
            </w:r>
          </w:p>
        </w:tc>
        <w:tc>
          <w:tcPr>
            <w:tcW w:w="3010" w:type="dxa"/>
          </w:tcPr>
          <w:p w:rsidR="00445862" w:rsidRPr="00F879A6" w:rsidRDefault="00A315CD" w:rsidP="000960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 </w:t>
            </w:r>
            <w:r w:rsidR="004671BE">
              <w:rPr>
                <w:rFonts w:ascii="Times New Roman" w:hAnsi="Times New Roman" w:cs="Times New Roman"/>
                <w:lang w:val="es-ES_tradnl"/>
              </w:rPr>
              <w:t>94</w:t>
            </w:r>
            <w:r w:rsidRPr="000960D1">
              <w:rPr>
                <w:rFonts w:ascii="Times New Roman" w:hAnsi="Times New Roman" w:cs="Times New Roman"/>
                <w:lang w:val="es-ES_tradnl"/>
              </w:rPr>
              <w:t xml:space="preserve"> (</w:t>
            </w:r>
            <w:r w:rsidR="00DF31E2" w:rsidRPr="000960D1">
              <w:rPr>
                <w:rFonts w:ascii="Times New Roman" w:hAnsi="Times New Roman" w:cs="Times New Roman"/>
                <w:lang w:val="es-ES_tradnl"/>
              </w:rPr>
              <w:t xml:space="preserve">noventa y </w:t>
            </w:r>
            <w:r w:rsidR="004671BE">
              <w:rPr>
                <w:rFonts w:ascii="Times New Roman" w:hAnsi="Times New Roman" w:cs="Times New Roman"/>
                <w:lang w:val="es-ES_tradnl"/>
              </w:rPr>
              <w:t>cuatro</w:t>
            </w:r>
            <w:r w:rsidRPr="000960D1">
              <w:rPr>
                <w:rFonts w:ascii="Times New Roman" w:hAnsi="Times New Roman" w:cs="Times New Roman"/>
                <w:lang w:val="es-ES_tradnl"/>
              </w:rPr>
              <w:t>) consultas realizadas.</w:t>
            </w:r>
          </w:p>
        </w:tc>
        <w:tc>
          <w:tcPr>
            <w:tcW w:w="4536" w:type="dxa"/>
          </w:tcPr>
          <w:p w:rsidR="00445862" w:rsidRPr="00A315CD" w:rsidRDefault="004969B6" w:rsidP="004458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1" w:anchor="!/buscar_informacion" w:history="1">
              <w:r w:rsidR="009D3172" w:rsidRPr="00F0630D">
                <w:rPr>
                  <w:rStyle w:val="Hipervnculo"/>
                  <w:rFonts w:asciiTheme="minorHAnsi" w:hAnsiTheme="minorHAnsi"/>
                  <w:sz w:val="22"/>
                </w:rPr>
                <w:t>https://informacionpublica.paraguay.gov.py/portal/#!/buscar_informacion#busqueda</w:t>
              </w:r>
            </w:hyperlink>
            <w:r w:rsidR="009D3172">
              <w:t xml:space="preserve"> </w:t>
            </w:r>
          </w:p>
        </w:tc>
      </w:tr>
    </w:tbl>
    <w:p w:rsidR="003E125D" w:rsidRDefault="003E125D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F29D1" w:rsidRDefault="004F29D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4969B6" w:rsidRDefault="004969B6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bookmarkStart w:id="0" w:name="_GoBack"/>
      <w:bookmarkEnd w:id="0"/>
    </w:p>
    <w:p w:rsidR="004F29D1" w:rsidRPr="00F879A6" w:rsidRDefault="004F29D1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:rsidR="003E125D" w:rsidRPr="00F879A6" w:rsidRDefault="003E125D" w:rsidP="00192F9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s-ES_tradnl"/>
        </w:rPr>
      </w:pPr>
      <w:r w:rsidRPr="00F879A6">
        <w:rPr>
          <w:rFonts w:ascii="Times New Roman" w:hAnsi="Times New Roman"/>
          <w:b/>
          <w:lang w:val="es-ES_tradnl"/>
        </w:rPr>
        <w:lastRenderedPageBreak/>
        <w:t>INFORMES PARA EL PÚBLICO Y EVALUACIONES DE LA RENDICIÓN DE CUENTAS AL CIUDADANO</w:t>
      </w:r>
    </w:p>
    <w:p w:rsidR="003E125D" w:rsidRPr="00F879A6" w:rsidRDefault="003E125D" w:rsidP="003E1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tbl>
      <w:tblPr>
        <w:tblStyle w:val="Tablaconcuadrcula"/>
        <w:tblW w:w="8630" w:type="dxa"/>
        <w:tblLayout w:type="fixed"/>
        <w:tblLook w:val="04A0" w:firstRow="1" w:lastRow="0" w:firstColumn="1" w:lastColumn="0" w:noHBand="0" w:noVBand="1"/>
      </w:tblPr>
      <w:tblGrid>
        <w:gridCol w:w="2211"/>
        <w:gridCol w:w="2524"/>
        <w:gridCol w:w="3895"/>
      </w:tblGrid>
      <w:tr w:rsidR="003E125D" w:rsidRPr="00F879A6" w:rsidTr="004969B6">
        <w:trPr>
          <w:trHeight w:val="291"/>
        </w:trPr>
        <w:tc>
          <w:tcPr>
            <w:tcW w:w="2211" w:type="dxa"/>
            <w:shd w:val="clear" w:color="auto" w:fill="D9D9D9" w:themeFill="background1" w:themeFillShade="D9"/>
          </w:tcPr>
          <w:p w:rsidR="003E125D" w:rsidRPr="00F879A6" w:rsidRDefault="003E125D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Hitos principales</w:t>
            </w:r>
          </w:p>
        </w:tc>
        <w:tc>
          <w:tcPr>
            <w:tcW w:w="2524" w:type="dxa"/>
            <w:shd w:val="clear" w:color="auto" w:fill="D9D9D9" w:themeFill="background1" w:themeFillShade="D9"/>
          </w:tcPr>
          <w:p w:rsidR="003E125D" w:rsidRPr="00F879A6" w:rsidRDefault="003E125D" w:rsidP="0085002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Indicadores</w:t>
            </w:r>
          </w:p>
        </w:tc>
        <w:tc>
          <w:tcPr>
            <w:tcW w:w="3894" w:type="dxa"/>
            <w:shd w:val="clear" w:color="auto" w:fill="D9D9D9" w:themeFill="background1" w:themeFillShade="D9"/>
          </w:tcPr>
          <w:p w:rsidR="003E125D" w:rsidRPr="00F879A6" w:rsidRDefault="003E125D" w:rsidP="00E256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s-ES_tradnl"/>
              </w:rPr>
            </w:pPr>
            <w:r w:rsidRPr="00F879A6">
              <w:rPr>
                <w:rFonts w:ascii="Times New Roman" w:hAnsi="Times New Roman" w:cs="Times New Roman"/>
                <w:b/>
                <w:lang w:val="es-ES_tradnl"/>
              </w:rPr>
              <w:t>Medios de verificación</w:t>
            </w:r>
          </w:p>
        </w:tc>
      </w:tr>
      <w:tr w:rsidR="001C0B96" w:rsidRPr="00F879A6" w:rsidTr="004969B6">
        <w:trPr>
          <w:trHeight w:val="221"/>
        </w:trPr>
        <w:tc>
          <w:tcPr>
            <w:tcW w:w="8630" w:type="dxa"/>
            <w:gridSpan w:val="3"/>
            <w:shd w:val="clear" w:color="auto" w:fill="A8D08D" w:themeFill="accent6" w:themeFillTint="99"/>
          </w:tcPr>
          <w:p w:rsidR="001C0B96" w:rsidRPr="00F879A6" w:rsidRDefault="001C0B96" w:rsidP="00850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Informe Final</w:t>
            </w:r>
          </w:p>
        </w:tc>
      </w:tr>
      <w:tr w:rsidR="003E125D" w:rsidRPr="00F879A6" w:rsidTr="004969B6">
        <w:trPr>
          <w:trHeight w:val="1175"/>
        </w:trPr>
        <w:tc>
          <w:tcPr>
            <w:tcW w:w="2211" w:type="dxa"/>
          </w:tcPr>
          <w:p w:rsidR="003E125D" w:rsidRPr="00F879A6" w:rsidRDefault="001C0B96" w:rsidP="001C0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Informar sobre la gestión de rendición de cuentas al ciudadano (anual)</w:t>
            </w:r>
            <w:r w:rsidR="002334F0" w:rsidRPr="00F879A6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2524" w:type="dxa"/>
          </w:tcPr>
          <w:p w:rsidR="003E125D" w:rsidRPr="00F879A6" w:rsidRDefault="001C0B96" w:rsidP="00DF3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 xml:space="preserve">Presentación en el mes de </w:t>
            </w:r>
            <w:r w:rsidR="00DF3E3E">
              <w:rPr>
                <w:rFonts w:ascii="Times New Roman" w:hAnsi="Times New Roman" w:cs="Times New Roman"/>
                <w:lang w:val="es-ES_tradnl"/>
              </w:rPr>
              <w:t>enero 2022</w:t>
            </w:r>
            <w:r w:rsidR="002334F0" w:rsidRPr="00F879A6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3894" w:type="dxa"/>
          </w:tcPr>
          <w:p w:rsidR="00DF3E3E" w:rsidRPr="00F879A6" w:rsidRDefault="004969B6" w:rsidP="00DF3E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2" w:history="1">
              <w:r w:rsidR="00DF3E3E"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https://www.sfp.gov.py/sfp/pagina/151-rendicion-de-cuentas-al-ciudadano.html</w:t>
              </w:r>
            </w:hyperlink>
            <w:r w:rsidR="00DF3E3E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0C183D" w:rsidRPr="00F879A6" w:rsidTr="004969B6">
        <w:trPr>
          <w:trHeight w:val="221"/>
        </w:trPr>
        <w:tc>
          <w:tcPr>
            <w:tcW w:w="8630" w:type="dxa"/>
            <w:gridSpan w:val="3"/>
            <w:shd w:val="clear" w:color="auto" w:fill="A8D08D" w:themeFill="accent6" w:themeFillTint="99"/>
          </w:tcPr>
          <w:p w:rsidR="000C183D" w:rsidRPr="00F879A6" w:rsidRDefault="000C183D" w:rsidP="00850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Informes Parciales</w:t>
            </w:r>
          </w:p>
        </w:tc>
      </w:tr>
      <w:tr w:rsidR="000C183D" w:rsidRPr="00B278D8" w:rsidTr="004969B6">
        <w:trPr>
          <w:trHeight w:val="1757"/>
        </w:trPr>
        <w:tc>
          <w:tcPr>
            <w:tcW w:w="2211" w:type="dxa"/>
          </w:tcPr>
          <w:p w:rsidR="000C183D" w:rsidRPr="00F879A6" w:rsidRDefault="000C183D" w:rsidP="000C1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Informar sobre la gestión de rendición de cuentas al ciudadano (trimestral)</w:t>
            </w:r>
          </w:p>
        </w:tc>
        <w:tc>
          <w:tcPr>
            <w:tcW w:w="2524" w:type="dxa"/>
          </w:tcPr>
          <w:p w:rsidR="000C183D" w:rsidRPr="00F879A6" w:rsidRDefault="000C183D" w:rsidP="000C18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Presentación en los meses de marzo, junio y setiembre</w:t>
            </w:r>
            <w:r w:rsidR="00B278D8">
              <w:rPr>
                <w:rFonts w:ascii="Times New Roman" w:hAnsi="Times New Roman" w:cs="Times New Roman"/>
                <w:lang w:val="es-ES_tradnl"/>
              </w:rPr>
              <w:t xml:space="preserve"> 2022</w:t>
            </w:r>
            <w:r w:rsidR="00DF3E3E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3894" w:type="dxa"/>
          </w:tcPr>
          <w:p w:rsidR="00B278D8" w:rsidRDefault="004969B6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3" w:history="1">
              <w:r w:rsidR="00B278D8" w:rsidRPr="00B278D8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https://www.sfp.gov.py/sfp/archivos/documentos/Primer%20Informe%20Trimestral%202022_%20SFP%20_t2wjio18.pdf</w:t>
              </w:r>
            </w:hyperlink>
            <w:r w:rsidR="00B278D8" w:rsidRPr="00B278D8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B278D8" w:rsidRPr="00B278D8" w:rsidRDefault="00B278D8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B278D8" w:rsidRDefault="004969B6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4" w:history="1">
              <w:r w:rsidR="00B278D8" w:rsidRPr="00B278D8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https://www.sfp.gov.py/sfp/archivos/documentos/Matriz_15evnjwo.pdf</w:t>
              </w:r>
            </w:hyperlink>
            <w:r w:rsidR="00B278D8" w:rsidRPr="00B278D8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B278D8" w:rsidRPr="00B278D8" w:rsidRDefault="00B278D8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87DB7" w:rsidRPr="009C2C36" w:rsidRDefault="004969B6" w:rsidP="00B27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5" w:history="1">
              <w:r w:rsidR="00B278D8" w:rsidRPr="009C2C3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https://www.sfp.gov.py/sfp/archivos/documentos/Tercer_Informe_Trimestral_2022_tozvmcg2.pdf</w:t>
              </w:r>
            </w:hyperlink>
            <w:r w:rsidR="00B278D8" w:rsidRPr="009C2C36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  <w:tr w:rsidR="00233718" w:rsidRPr="00F879A6" w:rsidTr="004969B6">
        <w:trPr>
          <w:trHeight w:val="221"/>
        </w:trPr>
        <w:tc>
          <w:tcPr>
            <w:tcW w:w="8630" w:type="dxa"/>
            <w:gridSpan w:val="3"/>
            <w:shd w:val="clear" w:color="auto" w:fill="A8D08D" w:themeFill="accent6" w:themeFillTint="99"/>
          </w:tcPr>
          <w:p w:rsidR="00233718" w:rsidRPr="00F879A6" w:rsidRDefault="00233718" w:rsidP="008500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Audiencias públicas</w:t>
            </w:r>
          </w:p>
        </w:tc>
      </w:tr>
      <w:tr w:rsidR="00233718" w:rsidRPr="00F879A6" w:rsidTr="004969B6">
        <w:trPr>
          <w:trHeight w:val="896"/>
        </w:trPr>
        <w:tc>
          <w:tcPr>
            <w:tcW w:w="2211" w:type="dxa"/>
          </w:tcPr>
          <w:p w:rsidR="00DF3E3E" w:rsidRDefault="00DF3E3E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33718" w:rsidRPr="00F879A6" w:rsidRDefault="00233718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Realizar las audiencias teniendo en cuenta el público meta</w:t>
            </w:r>
          </w:p>
        </w:tc>
        <w:tc>
          <w:tcPr>
            <w:tcW w:w="2524" w:type="dxa"/>
          </w:tcPr>
          <w:p w:rsidR="00DF3E3E" w:rsidRDefault="006D2A89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105AE8" w:rsidRDefault="00CA7D50" w:rsidP="00CA7D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Cursos de Capacitaciones</w:t>
            </w:r>
          </w:p>
          <w:p w:rsidR="00CA7D50" w:rsidRPr="00F879A6" w:rsidRDefault="00CA7D50" w:rsidP="00CA7D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Webinarios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 xml:space="preserve"> entre otros.</w:t>
            </w:r>
          </w:p>
        </w:tc>
        <w:tc>
          <w:tcPr>
            <w:tcW w:w="3894" w:type="dxa"/>
          </w:tcPr>
          <w:p w:rsidR="00DF3E3E" w:rsidRDefault="00DF3E3E" w:rsidP="006D2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233718" w:rsidRPr="00F879A6" w:rsidRDefault="00CA7D50" w:rsidP="006D2A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Facebook </w:t>
            </w: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live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>, YouTube.</w:t>
            </w:r>
          </w:p>
        </w:tc>
      </w:tr>
      <w:tr w:rsidR="00233718" w:rsidRPr="00F879A6" w:rsidTr="004969B6">
        <w:trPr>
          <w:trHeight w:val="198"/>
        </w:trPr>
        <w:tc>
          <w:tcPr>
            <w:tcW w:w="8630" w:type="dxa"/>
            <w:gridSpan w:val="3"/>
            <w:shd w:val="clear" w:color="auto" w:fill="A8D08D" w:themeFill="accent6" w:themeFillTint="99"/>
          </w:tcPr>
          <w:p w:rsidR="00233718" w:rsidRPr="00F879A6" w:rsidRDefault="00233718" w:rsidP="0023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Medios de comunicación</w:t>
            </w:r>
          </w:p>
        </w:tc>
      </w:tr>
      <w:tr w:rsidR="00233718" w:rsidRPr="00F879A6" w:rsidTr="004969B6">
        <w:trPr>
          <w:trHeight w:val="383"/>
        </w:trPr>
        <w:tc>
          <w:tcPr>
            <w:tcW w:w="2211" w:type="dxa"/>
          </w:tcPr>
          <w:p w:rsidR="00233718" w:rsidRPr="00F879A6" w:rsidRDefault="00233718" w:rsidP="00E25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Cobertura de los medios</w:t>
            </w:r>
          </w:p>
        </w:tc>
        <w:tc>
          <w:tcPr>
            <w:tcW w:w="2524" w:type="dxa"/>
          </w:tcPr>
          <w:p w:rsidR="00233718" w:rsidRPr="00F879A6" w:rsidRDefault="0071464E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Facebook </w:t>
            </w: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live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 xml:space="preserve">, YouTube </w:t>
            </w:r>
          </w:p>
        </w:tc>
        <w:tc>
          <w:tcPr>
            <w:tcW w:w="3894" w:type="dxa"/>
          </w:tcPr>
          <w:p w:rsidR="00233718" w:rsidRPr="00F879A6" w:rsidRDefault="0071464E" w:rsidP="00233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71464E">
              <w:rPr>
                <w:rFonts w:ascii="Times New Roman" w:hAnsi="Times New Roman" w:cs="Times New Roman"/>
                <w:lang w:val="es-ES_tradnl"/>
              </w:rPr>
              <w:t>https://www.facebook.com/sfp.py/live_videos</w:t>
            </w:r>
          </w:p>
        </w:tc>
      </w:tr>
      <w:tr w:rsidR="00CD664C" w:rsidRPr="00F879A6" w:rsidTr="004969B6">
        <w:trPr>
          <w:trHeight w:val="186"/>
        </w:trPr>
        <w:tc>
          <w:tcPr>
            <w:tcW w:w="8630" w:type="dxa"/>
            <w:gridSpan w:val="3"/>
            <w:shd w:val="clear" w:color="auto" w:fill="A8D08D" w:themeFill="accent6" w:themeFillTint="99"/>
          </w:tcPr>
          <w:p w:rsidR="00CD664C" w:rsidRPr="00F879A6" w:rsidRDefault="00CD664C" w:rsidP="00CD66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t>Redes sociales</w:t>
            </w:r>
          </w:p>
        </w:tc>
      </w:tr>
      <w:tr w:rsidR="00CD664C" w:rsidRPr="00F879A6" w:rsidTr="004969B6">
        <w:trPr>
          <w:trHeight w:val="395"/>
        </w:trPr>
        <w:tc>
          <w:tcPr>
            <w:tcW w:w="2211" w:type="dxa"/>
          </w:tcPr>
          <w:p w:rsidR="00CD664C" w:rsidRPr="000960D1" w:rsidRDefault="00CD664C" w:rsidP="00CD6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0960D1">
              <w:rPr>
                <w:rFonts w:ascii="Times New Roman" w:hAnsi="Times New Roman" w:cs="Times New Roman"/>
                <w:lang w:val="es-ES_tradnl"/>
              </w:rPr>
              <w:t>Cobertura en redes sociales</w:t>
            </w:r>
          </w:p>
        </w:tc>
        <w:tc>
          <w:tcPr>
            <w:tcW w:w="2524" w:type="dxa"/>
          </w:tcPr>
          <w:p w:rsidR="00EC351A" w:rsidRPr="000960D1" w:rsidRDefault="00EC351A" w:rsidP="00EC3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>Cuenta oficial en Facebook - @</w:t>
            </w:r>
            <w:proofErr w:type="spellStart"/>
            <w:r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>SFPpy</w:t>
            </w:r>
            <w:proofErr w:type="spellEnd"/>
          </w:p>
          <w:p w:rsidR="00BD46AB" w:rsidRPr="000960D1" w:rsidRDefault="00BD46AB" w:rsidP="00BD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sz w:val="20"/>
                <w:szCs w:val="20"/>
              </w:rPr>
              <w:t>758 publicaciones</w:t>
            </w:r>
          </w:p>
          <w:p w:rsidR="00BD46AB" w:rsidRPr="000960D1" w:rsidRDefault="00BD46AB" w:rsidP="00BD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sz w:val="20"/>
                <w:szCs w:val="20"/>
              </w:rPr>
              <w:t>128. 382 seguidores</w:t>
            </w:r>
          </w:p>
          <w:p w:rsidR="00EC351A" w:rsidRPr="000960D1" w:rsidRDefault="00BD46AB" w:rsidP="00BD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sz w:val="20"/>
                <w:szCs w:val="20"/>
              </w:rPr>
              <w:t>6.425 nuevos seguidores</w:t>
            </w:r>
          </w:p>
          <w:p w:rsidR="00BD46AB" w:rsidRPr="000960D1" w:rsidRDefault="00BD46AB" w:rsidP="00BD46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1A" w:rsidRPr="000960D1" w:rsidRDefault="00EC351A" w:rsidP="00EC3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>Cuenta oficial en Twitter - @</w:t>
            </w:r>
            <w:proofErr w:type="spellStart"/>
            <w:r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>SFPpy</w:t>
            </w:r>
            <w:proofErr w:type="spellEnd"/>
          </w:p>
          <w:p w:rsidR="00BD46AB" w:rsidRPr="000960D1" w:rsidRDefault="00BD46AB" w:rsidP="00BD46AB">
            <w:pPr>
              <w:rPr>
                <w:rFonts w:cs="Tahoma"/>
                <w:sz w:val="20"/>
                <w:szCs w:val="20"/>
              </w:rPr>
            </w:pPr>
            <w:r w:rsidRPr="000960D1">
              <w:rPr>
                <w:rFonts w:cs="Tahoma"/>
                <w:sz w:val="20"/>
                <w:szCs w:val="20"/>
              </w:rPr>
              <w:t>43 publicaciones</w:t>
            </w:r>
          </w:p>
          <w:p w:rsidR="00BD46AB" w:rsidRPr="000960D1" w:rsidRDefault="00BD46AB" w:rsidP="00BD46AB">
            <w:pPr>
              <w:rPr>
                <w:rFonts w:cs="Tahoma"/>
                <w:sz w:val="20"/>
                <w:szCs w:val="20"/>
              </w:rPr>
            </w:pPr>
            <w:r w:rsidRPr="000960D1">
              <w:rPr>
                <w:rFonts w:cs="Tahoma"/>
                <w:sz w:val="20"/>
                <w:szCs w:val="20"/>
              </w:rPr>
              <w:t>31.141 seguidores</w:t>
            </w:r>
          </w:p>
          <w:p w:rsidR="00BD46AB" w:rsidRPr="000960D1" w:rsidRDefault="00BD46AB" w:rsidP="00BD46AB">
            <w:pPr>
              <w:rPr>
                <w:rFonts w:cs="Tahoma"/>
                <w:sz w:val="20"/>
                <w:szCs w:val="20"/>
              </w:rPr>
            </w:pPr>
            <w:r w:rsidRPr="000960D1">
              <w:rPr>
                <w:rFonts w:cs="Tahoma"/>
                <w:sz w:val="20"/>
                <w:szCs w:val="20"/>
              </w:rPr>
              <w:t>3.729 nuevos seguidores</w:t>
            </w:r>
          </w:p>
          <w:p w:rsidR="00EC351A" w:rsidRPr="000960D1" w:rsidRDefault="00BD46AB" w:rsidP="00BD46AB">
            <w:pPr>
              <w:rPr>
                <w:rFonts w:cs="Tahoma"/>
                <w:sz w:val="20"/>
                <w:szCs w:val="20"/>
              </w:rPr>
            </w:pPr>
            <w:r w:rsidRPr="000960D1">
              <w:rPr>
                <w:rFonts w:cs="Tahoma"/>
                <w:sz w:val="20"/>
                <w:szCs w:val="20"/>
              </w:rPr>
              <w:t>379 menciones</w:t>
            </w:r>
          </w:p>
          <w:p w:rsidR="00EC351A" w:rsidRPr="000960D1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>Cuenta en Instagram @</w:t>
            </w:r>
            <w:proofErr w:type="spellStart"/>
            <w:r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>sfp_py</w:t>
            </w:r>
            <w:proofErr w:type="spellEnd"/>
          </w:p>
          <w:p w:rsidR="00BD46AB" w:rsidRPr="000960D1" w:rsidRDefault="00BD46AB" w:rsidP="00BD4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188 publicaciones </w:t>
            </w:r>
          </w:p>
          <w:p w:rsidR="00EC351A" w:rsidRPr="000960D1" w:rsidRDefault="00BD46AB" w:rsidP="00BD46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9.445 </w:t>
            </w:r>
            <w:proofErr w:type="spellStart"/>
            <w:r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>seguidores</w:t>
            </w:r>
            <w:r w:rsidR="00EC351A"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>Cuenta</w:t>
            </w:r>
            <w:proofErr w:type="spellEnd"/>
            <w:r w:rsidR="00EC351A"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en </w:t>
            </w:r>
            <w:proofErr w:type="spellStart"/>
            <w:r w:rsidR="00EC351A"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>Youtube</w:t>
            </w:r>
            <w:proofErr w:type="spellEnd"/>
            <w:r w:rsidR="00EC351A"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@</w:t>
            </w:r>
            <w:proofErr w:type="spellStart"/>
            <w:r w:rsidR="00EC351A"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t>sfppy</w:t>
            </w:r>
            <w:proofErr w:type="spellEnd"/>
          </w:p>
          <w:p w:rsidR="00BD46AB" w:rsidRPr="000960D1" w:rsidRDefault="00BD46AB" w:rsidP="00BD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sz w:val="20"/>
                <w:szCs w:val="20"/>
              </w:rPr>
              <w:t>10.927 vistas</w:t>
            </w:r>
          </w:p>
          <w:p w:rsidR="00BD46AB" w:rsidRPr="000960D1" w:rsidRDefault="00BD46AB" w:rsidP="00BD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sz w:val="20"/>
                <w:szCs w:val="20"/>
              </w:rPr>
              <w:t>20 videos</w:t>
            </w:r>
          </w:p>
          <w:p w:rsidR="00EC351A" w:rsidRPr="000960D1" w:rsidRDefault="00BD46AB" w:rsidP="00BD4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sz w:val="20"/>
                <w:szCs w:val="20"/>
              </w:rPr>
              <w:t>2.006 suscriptores</w:t>
            </w:r>
          </w:p>
          <w:p w:rsidR="00EC351A" w:rsidRPr="000960D1" w:rsidRDefault="00EC351A" w:rsidP="00EC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351A" w:rsidRPr="000960D1" w:rsidRDefault="00EC351A" w:rsidP="00EC3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60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Páginas Web (Tráfico)</w:t>
            </w:r>
          </w:p>
          <w:p w:rsidR="00EC351A" w:rsidRPr="000960D1" w:rsidRDefault="00BD46AB" w:rsidP="00BD46AB">
            <w:pPr>
              <w:pStyle w:val="Prrafodelist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0960D1">
              <w:rPr>
                <w:rFonts w:ascii="Times New Roman" w:hAnsi="Times New Roman"/>
                <w:sz w:val="20"/>
                <w:szCs w:val="20"/>
              </w:rPr>
              <w:t>Web - Datos Abiertos: 157.886</w:t>
            </w:r>
          </w:p>
          <w:p w:rsidR="00EC351A" w:rsidRPr="000960D1" w:rsidRDefault="00BD46AB" w:rsidP="00BD46AB">
            <w:pPr>
              <w:pStyle w:val="Prrafodelist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0960D1">
              <w:rPr>
                <w:rFonts w:ascii="Times New Roman" w:hAnsi="Times New Roman"/>
                <w:sz w:val="20"/>
                <w:szCs w:val="20"/>
              </w:rPr>
              <w:t>Web - Paraguay Concursa: 330.875</w:t>
            </w:r>
          </w:p>
          <w:p w:rsidR="00EC351A" w:rsidRPr="000960D1" w:rsidRDefault="00EC351A" w:rsidP="00BD46AB">
            <w:pPr>
              <w:pStyle w:val="Prrafodelista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/>
                <w:sz w:val="20"/>
                <w:szCs w:val="20"/>
              </w:rPr>
            </w:pPr>
            <w:r w:rsidRPr="000960D1">
              <w:rPr>
                <w:rFonts w:ascii="Times New Roman" w:hAnsi="Times New Roman"/>
                <w:sz w:val="20"/>
                <w:szCs w:val="20"/>
              </w:rPr>
              <w:t>We</w:t>
            </w:r>
            <w:r w:rsidR="00BD46AB" w:rsidRPr="000960D1">
              <w:rPr>
                <w:rFonts w:ascii="Times New Roman" w:hAnsi="Times New Roman"/>
                <w:sz w:val="20"/>
                <w:szCs w:val="20"/>
              </w:rPr>
              <w:t>b - Caja de Herramientas: 20.284</w:t>
            </w:r>
          </w:p>
          <w:p w:rsidR="00CD664C" w:rsidRPr="000960D1" w:rsidRDefault="00CD664C" w:rsidP="00E25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894" w:type="dxa"/>
          </w:tcPr>
          <w:p w:rsidR="00CD664C" w:rsidRPr="00F879A6" w:rsidRDefault="00CD664C" w:rsidP="00CD6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D75D51" w:rsidRPr="00F879A6" w:rsidTr="004969B6">
        <w:trPr>
          <w:trHeight w:val="186"/>
        </w:trPr>
        <w:tc>
          <w:tcPr>
            <w:tcW w:w="8630" w:type="dxa"/>
            <w:gridSpan w:val="3"/>
            <w:shd w:val="clear" w:color="auto" w:fill="A8D08D" w:themeFill="accent6" w:themeFillTint="99"/>
          </w:tcPr>
          <w:p w:rsidR="00D75D51" w:rsidRPr="00F879A6" w:rsidRDefault="00D75D51" w:rsidP="00D75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F879A6">
              <w:rPr>
                <w:rFonts w:ascii="Times New Roman" w:hAnsi="Times New Roman" w:cs="Times New Roman"/>
                <w:lang w:val="es-ES_tradnl"/>
              </w:rPr>
              <w:lastRenderedPageBreak/>
              <w:t>Productos comunicacionales</w:t>
            </w:r>
          </w:p>
        </w:tc>
      </w:tr>
      <w:tr w:rsidR="00D75D51" w:rsidRPr="00F879A6" w:rsidTr="004969B6">
        <w:trPr>
          <w:trHeight w:val="2005"/>
        </w:trPr>
        <w:tc>
          <w:tcPr>
            <w:tcW w:w="2211" w:type="dxa"/>
          </w:tcPr>
          <w:p w:rsidR="00D75D51" w:rsidRPr="00D47EAF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D47EAF">
              <w:rPr>
                <w:rFonts w:ascii="Times New Roman" w:hAnsi="Times New Roman" w:cs="Times New Roman"/>
                <w:lang w:val="es-ES_tradnl"/>
              </w:rPr>
              <w:t>Materiales de socialización</w:t>
            </w:r>
          </w:p>
          <w:p w:rsidR="00D75D51" w:rsidRPr="00D47EAF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D47EAF">
              <w:rPr>
                <w:rFonts w:ascii="Times New Roman" w:hAnsi="Times New Roman" w:cs="Times New Roman"/>
                <w:lang w:val="es-ES_tradnl"/>
              </w:rPr>
              <w:t>en diferentes formatos</w:t>
            </w:r>
          </w:p>
          <w:p w:rsidR="00D75D51" w:rsidRPr="00D47EAF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D75D51" w:rsidRPr="00D47EAF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D47EAF">
              <w:rPr>
                <w:rFonts w:ascii="Times New Roman" w:hAnsi="Times New Roman" w:cs="Times New Roman"/>
                <w:lang w:val="es-ES_tradnl"/>
              </w:rPr>
              <w:t>Facilitar el acceso de la información al ciudadano y la interacción con el Estado</w:t>
            </w:r>
          </w:p>
        </w:tc>
        <w:tc>
          <w:tcPr>
            <w:tcW w:w="2524" w:type="dxa"/>
          </w:tcPr>
          <w:p w:rsidR="00D75D51" w:rsidRPr="00D47EAF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D47EAF">
              <w:rPr>
                <w:rFonts w:ascii="Times New Roman" w:hAnsi="Times New Roman" w:cs="Times New Roman"/>
                <w:lang w:val="es-ES_tradnl"/>
              </w:rPr>
              <w:t>Cantidad de materiales producidos</w:t>
            </w:r>
          </w:p>
          <w:p w:rsidR="00D75D51" w:rsidRPr="00D47EAF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  <w:p w:rsidR="00D75D51" w:rsidRPr="00D47EAF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D47EAF">
              <w:rPr>
                <w:rFonts w:ascii="Times New Roman" w:hAnsi="Times New Roman" w:cs="Times New Roman"/>
                <w:lang w:val="es-ES_tradnl"/>
              </w:rPr>
              <w:t>Número de herramientas creadas y mantenimiento de plataformas tecnológicas</w:t>
            </w:r>
          </w:p>
        </w:tc>
        <w:tc>
          <w:tcPr>
            <w:tcW w:w="3894" w:type="dxa"/>
          </w:tcPr>
          <w:p w:rsidR="006D2A89" w:rsidRPr="00F879A6" w:rsidRDefault="004969B6" w:rsidP="006D2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s-ES_tradnl"/>
              </w:rPr>
            </w:pPr>
            <w:hyperlink r:id="rId26" w:history="1">
              <w:r w:rsidR="006D2A89" w:rsidRPr="00F879A6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https://www.sfp.gov.py/sfp/articulo/14969-la-sfp-presento-informe-de-831-dias-de-gestion-.html</w:t>
              </w:r>
            </w:hyperlink>
            <w:r w:rsidR="006D2A89" w:rsidRPr="00F879A6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:rsidR="00D75D51" w:rsidRPr="00F879A6" w:rsidRDefault="00D75D51" w:rsidP="00D75D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D75D51" w:rsidRPr="00F879A6" w:rsidTr="004969B6">
        <w:trPr>
          <w:trHeight w:val="186"/>
        </w:trPr>
        <w:tc>
          <w:tcPr>
            <w:tcW w:w="8630" w:type="dxa"/>
            <w:gridSpan w:val="3"/>
            <w:shd w:val="clear" w:color="auto" w:fill="A8D08D" w:themeFill="accent6" w:themeFillTint="99"/>
          </w:tcPr>
          <w:p w:rsidR="00D75D51" w:rsidRPr="00D47EAF" w:rsidRDefault="00D75D51" w:rsidP="00D75D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D47EAF">
              <w:rPr>
                <w:rFonts w:ascii="Times New Roman" w:hAnsi="Times New Roman" w:cs="Times New Roman"/>
                <w:lang w:val="es-ES_tradnl"/>
              </w:rPr>
              <w:t>Verificación de satisfacción del público</w:t>
            </w:r>
          </w:p>
        </w:tc>
      </w:tr>
      <w:tr w:rsidR="00D75D51" w:rsidRPr="00F879A6" w:rsidTr="004969B6">
        <w:trPr>
          <w:trHeight w:val="593"/>
        </w:trPr>
        <w:tc>
          <w:tcPr>
            <w:tcW w:w="2211" w:type="dxa"/>
          </w:tcPr>
          <w:p w:rsidR="00D75D51" w:rsidRPr="00B278D8" w:rsidRDefault="00192F9A" w:rsidP="00192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  <w:lang w:val="es-ES_tradnl"/>
              </w:rPr>
            </w:pPr>
            <w:r w:rsidRPr="00D47EAF">
              <w:rPr>
                <w:rFonts w:ascii="Times New Roman" w:hAnsi="Times New Roman" w:cs="Times New Roman"/>
                <w:lang w:val="es-ES_tradnl"/>
              </w:rPr>
              <w:t>Verificación de satisfacción del público objetivo</w:t>
            </w:r>
          </w:p>
        </w:tc>
        <w:tc>
          <w:tcPr>
            <w:tcW w:w="2524" w:type="dxa"/>
          </w:tcPr>
          <w:p w:rsidR="00D75D51" w:rsidRPr="00D47EAF" w:rsidRDefault="00192F9A" w:rsidP="00192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r w:rsidRPr="00D47EAF">
              <w:rPr>
                <w:rFonts w:ascii="Times New Roman" w:hAnsi="Times New Roman" w:cs="Times New Roman"/>
                <w:lang w:val="es-ES_tradnl"/>
              </w:rPr>
              <w:t>Número de encuestas realizadas</w:t>
            </w:r>
          </w:p>
        </w:tc>
        <w:tc>
          <w:tcPr>
            <w:tcW w:w="3894" w:type="dxa"/>
          </w:tcPr>
          <w:p w:rsidR="00D75D51" w:rsidRPr="00F879A6" w:rsidRDefault="004969B6" w:rsidP="00E25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s-ES_tradnl"/>
              </w:rPr>
            </w:pPr>
            <w:hyperlink r:id="rId27" w:history="1">
              <w:r w:rsidR="00EC351A" w:rsidRPr="004C3C07">
                <w:rPr>
                  <w:rStyle w:val="Hipervnculo"/>
                  <w:rFonts w:ascii="Times New Roman" w:hAnsi="Times New Roman" w:cs="Times New Roman"/>
                  <w:sz w:val="22"/>
                  <w:lang w:val="es-ES_tradnl"/>
                </w:rPr>
                <w:t>https://www.sfp.gov.py/sfp/pagina/151-rendicion-de-cuentas-al-ciudadano.html</w:t>
              </w:r>
            </w:hyperlink>
            <w:r w:rsidR="00EC351A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</w:tr>
    </w:tbl>
    <w:p w:rsidR="00850029" w:rsidRDefault="007D12D4" w:rsidP="00850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 xml:space="preserve"> </w:t>
      </w:r>
    </w:p>
    <w:sectPr w:rsidR="00850029" w:rsidSect="00850029">
      <w:headerReference w:type="default" r:id="rId28"/>
      <w:footerReference w:type="default" r:id="rId29"/>
      <w:pgSz w:w="11906" w:h="16838"/>
      <w:pgMar w:top="1985" w:right="1701" w:bottom="1417" w:left="1701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D77" w:rsidRDefault="00281D77" w:rsidP="00635D05">
      <w:pPr>
        <w:spacing w:after="0" w:line="240" w:lineRule="auto"/>
      </w:pPr>
      <w:r>
        <w:separator/>
      </w:r>
    </w:p>
  </w:endnote>
  <w:endnote w:type="continuationSeparator" w:id="0">
    <w:p w:rsidR="00281D77" w:rsidRDefault="00281D77" w:rsidP="0063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929913"/>
      <w:docPartObj>
        <w:docPartGallery w:val="Page Numbers (Bottom of Page)"/>
        <w:docPartUnique/>
      </w:docPartObj>
    </w:sdtPr>
    <w:sdtEndPr>
      <w:rPr>
        <w:b/>
      </w:rPr>
    </w:sdtEndPr>
    <w:sdtContent>
      <w:p w:rsidR="000960D1" w:rsidRPr="000960D1" w:rsidRDefault="000960D1" w:rsidP="000960D1">
        <w:pPr>
          <w:pStyle w:val="Piedepgina"/>
          <w:jc w:val="right"/>
          <w:rPr>
            <w:b/>
          </w:rPr>
        </w:pPr>
        <w:r w:rsidRPr="000960D1">
          <w:rPr>
            <w:b/>
          </w:rPr>
          <w:fldChar w:fldCharType="begin"/>
        </w:r>
        <w:r w:rsidRPr="000960D1">
          <w:rPr>
            <w:b/>
          </w:rPr>
          <w:instrText>PAGE   \* MERGEFORMAT</w:instrText>
        </w:r>
        <w:r w:rsidRPr="000960D1">
          <w:rPr>
            <w:b/>
          </w:rPr>
          <w:fldChar w:fldCharType="separate"/>
        </w:r>
        <w:r w:rsidR="004969B6">
          <w:rPr>
            <w:b/>
            <w:noProof/>
          </w:rPr>
          <w:t>4</w:t>
        </w:r>
        <w:r w:rsidRPr="000960D1">
          <w:rPr>
            <w:b/>
          </w:rPr>
          <w:fldChar w:fldCharType="end"/>
        </w:r>
      </w:p>
    </w:sdtContent>
  </w:sdt>
  <w:p w:rsidR="002B11F2" w:rsidRDefault="002B11F2">
    <w:pPr>
      <w:pStyle w:val="Piedepgina"/>
      <w:jc w:val="right"/>
    </w:pPr>
  </w:p>
  <w:p w:rsidR="00D50BA1" w:rsidRPr="00D50BA1" w:rsidRDefault="00D50BA1" w:rsidP="00D50BA1">
    <w:pPr>
      <w:tabs>
        <w:tab w:val="center" w:pos="4252"/>
        <w:tab w:val="right" w:pos="8504"/>
        <w:tab w:val="right" w:pos="8839"/>
      </w:tabs>
      <w:spacing w:line="240" w:lineRule="auto"/>
      <w:jc w:val="center"/>
      <w:rPr>
        <w:rFonts w:ascii="Times New Roman" w:hAnsi="Times New Roman" w:cs="Times New Roman"/>
        <w:b/>
        <w:i/>
        <w:sz w:val="16"/>
        <w:szCs w:val="16"/>
        <w:lang w:val="pt-BR"/>
      </w:rPr>
    </w:pPr>
    <w:proofErr w:type="spellStart"/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>Iturbe</w:t>
    </w:r>
    <w:proofErr w:type="spellEnd"/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 xml:space="preserve"> Nº 823 esquina </w:t>
    </w:r>
    <w:proofErr w:type="spellStart"/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>Fulgencio</w:t>
    </w:r>
    <w:proofErr w:type="spellEnd"/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 xml:space="preserve"> R. </w:t>
    </w:r>
    <w:proofErr w:type="gramStart"/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>Moreno</w:t>
    </w:r>
    <w:proofErr w:type="gramEnd"/>
  </w:p>
  <w:p w:rsidR="00D50BA1" w:rsidRPr="00D50BA1" w:rsidRDefault="00D50BA1" w:rsidP="00D50BA1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b/>
        <w:i/>
        <w:sz w:val="16"/>
        <w:szCs w:val="16"/>
      </w:rPr>
    </w:pPr>
    <w:r w:rsidRPr="00D50BA1">
      <w:rPr>
        <w:rFonts w:ascii="Times New Roman" w:hAnsi="Times New Roman" w:cs="Times New Roman"/>
        <w:b/>
        <w:i/>
        <w:sz w:val="16"/>
        <w:szCs w:val="16"/>
        <w:lang w:val="pt-BR"/>
      </w:rPr>
      <w:t xml:space="preserve">       </w:t>
    </w:r>
    <w:r w:rsidRPr="00D50BA1">
      <w:rPr>
        <w:rFonts w:ascii="Times New Roman" w:hAnsi="Times New Roman" w:cs="Times New Roman"/>
        <w:b/>
        <w:i/>
        <w:sz w:val="16"/>
        <w:szCs w:val="16"/>
      </w:rPr>
      <w:t>Web: www.sfp.gov.py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D77" w:rsidRDefault="00281D77" w:rsidP="00635D05">
      <w:pPr>
        <w:spacing w:after="0" w:line="240" w:lineRule="auto"/>
      </w:pPr>
      <w:r>
        <w:separator/>
      </w:r>
    </w:p>
  </w:footnote>
  <w:footnote w:type="continuationSeparator" w:id="0">
    <w:p w:rsidR="00281D77" w:rsidRDefault="00281D77" w:rsidP="00635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D05" w:rsidRPr="00635D05" w:rsidRDefault="00D50BA1" w:rsidP="00635D05">
    <w:pPr>
      <w:pStyle w:val="Encabezado"/>
    </w:pPr>
    <w:r>
      <w:rPr>
        <w:noProof/>
        <w:lang w:eastAsia="es-ES"/>
      </w:rPr>
      <w:drawing>
        <wp:inline distT="0" distB="0" distL="0" distR="0" wp14:anchorId="6219339F" wp14:editId="7BDE45FB">
          <wp:extent cx="5400040" cy="639290"/>
          <wp:effectExtent l="0" t="0" r="0" b="889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ojamembr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7B7"/>
    <w:multiLevelType w:val="hybridMultilevel"/>
    <w:tmpl w:val="5BA2B412"/>
    <w:lvl w:ilvl="0" w:tplc="B99C42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667C88"/>
    <w:multiLevelType w:val="hybridMultilevel"/>
    <w:tmpl w:val="99CC919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C4A6B"/>
    <w:multiLevelType w:val="hybridMultilevel"/>
    <w:tmpl w:val="7E8C598C"/>
    <w:lvl w:ilvl="0" w:tplc="53205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C43A1"/>
    <w:multiLevelType w:val="hybridMultilevel"/>
    <w:tmpl w:val="1CD8CD9A"/>
    <w:lvl w:ilvl="0" w:tplc="DC34348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6006D"/>
    <w:multiLevelType w:val="hybridMultilevel"/>
    <w:tmpl w:val="006EB8E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612784"/>
    <w:multiLevelType w:val="hybridMultilevel"/>
    <w:tmpl w:val="73A64C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E4846"/>
    <w:multiLevelType w:val="hybridMultilevel"/>
    <w:tmpl w:val="AD0AE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6496C"/>
    <w:multiLevelType w:val="hybridMultilevel"/>
    <w:tmpl w:val="082A7B36"/>
    <w:lvl w:ilvl="0" w:tplc="C49E61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8541A"/>
    <w:multiLevelType w:val="hybridMultilevel"/>
    <w:tmpl w:val="F6EA2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PY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5"/>
    <w:rsid w:val="0003205F"/>
    <w:rsid w:val="00033C0E"/>
    <w:rsid w:val="00037170"/>
    <w:rsid w:val="0004494A"/>
    <w:rsid w:val="00050C44"/>
    <w:rsid w:val="00060CBC"/>
    <w:rsid w:val="000800A6"/>
    <w:rsid w:val="000960D1"/>
    <w:rsid w:val="00097BB4"/>
    <w:rsid w:val="00097CFA"/>
    <w:rsid w:val="000A0183"/>
    <w:rsid w:val="000C0A91"/>
    <w:rsid w:val="000C183D"/>
    <w:rsid w:val="000C5AA5"/>
    <w:rsid w:val="000D299F"/>
    <w:rsid w:val="000E7813"/>
    <w:rsid w:val="000F2C80"/>
    <w:rsid w:val="00101AA4"/>
    <w:rsid w:val="001035ED"/>
    <w:rsid w:val="00105AE8"/>
    <w:rsid w:val="00107330"/>
    <w:rsid w:val="001075BF"/>
    <w:rsid w:val="0011690A"/>
    <w:rsid w:val="00120FD9"/>
    <w:rsid w:val="00144C0C"/>
    <w:rsid w:val="00165915"/>
    <w:rsid w:val="001761C9"/>
    <w:rsid w:val="00192F9A"/>
    <w:rsid w:val="00194E99"/>
    <w:rsid w:val="00197569"/>
    <w:rsid w:val="001A0107"/>
    <w:rsid w:val="001C0B96"/>
    <w:rsid w:val="001D244C"/>
    <w:rsid w:val="002049F2"/>
    <w:rsid w:val="002128C6"/>
    <w:rsid w:val="00223BCB"/>
    <w:rsid w:val="002334F0"/>
    <w:rsid w:val="00233718"/>
    <w:rsid w:val="00237C80"/>
    <w:rsid w:val="00237FBA"/>
    <w:rsid w:val="00240FE4"/>
    <w:rsid w:val="00247AB0"/>
    <w:rsid w:val="002557E7"/>
    <w:rsid w:val="00257F97"/>
    <w:rsid w:val="002663A7"/>
    <w:rsid w:val="002706AC"/>
    <w:rsid w:val="00281D77"/>
    <w:rsid w:val="00287DB7"/>
    <w:rsid w:val="00290AEF"/>
    <w:rsid w:val="0029393F"/>
    <w:rsid w:val="002A6AF8"/>
    <w:rsid w:val="002B11F2"/>
    <w:rsid w:val="002E19FF"/>
    <w:rsid w:val="003076A3"/>
    <w:rsid w:val="00335C97"/>
    <w:rsid w:val="00336865"/>
    <w:rsid w:val="00340942"/>
    <w:rsid w:val="003413EE"/>
    <w:rsid w:val="00343268"/>
    <w:rsid w:val="00346B9A"/>
    <w:rsid w:val="003640F6"/>
    <w:rsid w:val="003676F2"/>
    <w:rsid w:val="00374217"/>
    <w:rsid w:val="0039761B"/>
    <w:rsid w:val="003A2DFC"/>
    <w:rsid w:val="003A44E7"/>
    <w:rsid w:val="003A56B5"/>
    <w:rsid w:val="003C05FC"/>
    <w:rsid w:val="003D1EF7"/>
    <w:rsid w:val="003D3738"/>
    <w:rsid w:val="003E125D"/>
    <w:rsid w:val="003E17C0"/>
    <w:rsid w:val="003F0879"/>
    <w:rsid w:val="003F2400"/>
    <w:rsid w:val="003F5A24"/>
    <w:rsid w:val="00401A36"/>
    <w:rsid w:val="00410B4F"/>
    <w:rsid w:val="00421EB5"/>
    <w:rsid w:val="00442347"/>
    <w:rsid w:val="00445862"/>
    <w:rsid w:val="0044595A"/>
    <w:rsid w:val="0045069E"/>
    <w:rsid w:val="0045318C"/>
    <w:rsid w:val="004573BD"/>
    <w:rsid w:val="004632E9"/>
    <w:rsid w:val="00465E04"/>
    <w:rsid w:val="004671BE"/>
    <w:rsid w:val="0047041E"/>
    <w:rsid w:val="004714FE"/>
    <w:rsid w:val="00481CCE"/>
    <w:rsid w:val="00485543"/>
    <w:rsid w:val="004969B6"/>
    <w:rsid w:val="004B4536"/>
    <w:rsid w:val="004B66BF"/>
    <w:rsid w:val="004C29B0"/>
    <w:rsid w:val="004D0B6C"/>
    <w:rsid w:val="004D7BF3"/>
    <w:rsid w:val="004F29D1"/>
    <w:rsid w:val="0050564F"/>
    <w:rsid w:val="005516E1"/>
    <w:rsid w:val="00572225"/>
    <w:rsid w:val="00587B25"/>
    <w:rsid w:val="00590000"/>
    <w:rsid w:val="00592250"/>
    <w:rsid w:val="005A6925"/>
    <w:rsid w:val="005B38E6"/>
    <w:rsid w:val="005B79C3"/>
    <w:rsid w:val="005C3693"/>
    <w:rsid w:val="005C4D81"/>
    <w:rsid w:val="005C6F84"/>
    <w:rsid w:val="005E4D5E"/>
    <w:rsid w:val="005F4561"/>
    <w:rsid w:val="00606781"/>
    <w:rsid w:val="006156AA"/>
    <w:rsid w:val="00623D8A"/>
    <w:rsid w:val="00633D72"/>
    <w:rsid w:val="00635D05"/>
    <w:rsid w:val="00664B0E"/>
    <w:rsid w:val="00664DA4"/>
    <w:rsid w:val="006701BB"/>
    <w:rsid w:val="006733D2"/>
    <w:rsid w:val="00681D8E"/>
    <w:rsid w:val="00695416"/>
    <w:rsid w:val="006B60E7"/>
    <w:rsid w:val="006C1520"/>
    <w:rsid w:val="006C6072"/>
    <w:rsid w:val="006D0D5E"/>
    <w:rsid w:val="006D2A89"/>
    <w:rsid w:val="006E124E"/>
    <w:rsid w:val="007106F2"/>
    <w:rsid w:val="0071464E"/>
    <w:rsid w:val="00731C8C"/>
    <w:rsid w:val="00732761"/>
    <w:rsid w:val="0073576A"/>
    <w:rsid w:val="00737141"/>
    <w:rsid w:val="007379D3"/>
    <w:rsid w:val="007420BE"/>
    <w:rsid w:val="00754495"/>
    <w:rsid w:val="0075519B"/>
    <w:rsid w:val="00783058"/>
    <w:rsid w:val="007C788A"/>
    <w:rsid w:val="007D12D4"/>
    <w:rsid w:val="007E59B2"/>
    <w:rsid w:val="007F3742"/>
    <w:rsid w:val="00800CD5"/>
    <w:rsid w:val="00810D5E"/>
    <w:rsid w:val="0083190A"/>
    <w:rsid w:val="00850029"/>
    <w:rsid w:val="008700CD"/>
    <w:rsid w:val="00870ED2"/>
    <w:rsid w:val="008719D6"/>
    <w:rsid w:val="0089752A"/>
    <w:rsid w:val="008E1B03"/>
    <w:rsid w:val="008F03B7"/>
    <w:rsid w:val="009019C2"/>
    <w:rsid w:val="00901EDB"/>
    <w:rsid w:val="00915185"/>
    <w:rsid w:val="00934FA3"/>
    <w:rsid w:val="00941351"/>
    <w:rsid w:val="009507C3"/>
    <w:rsid w:val="009A53E4"/>
    <w:rsid w:val="009B0E86"/>
    <w:rsid w:val="009C2C36"/>
    <w:rsid w:val="009C6D12"/>
    <w:rsid w:val="009D3172"/>
    <w:rsid w:val="009D4BB7"/>
    <w:rsid w:val="009F4958"/>
    <w:rsid w:val="009F78A3"/>
    <w:rsid w:val="00A00EFC"/>
    <w:rsid w:val="00A315CD"/>
    <w:rsid w:val="00A51D5F"/>
    <w:rsid w:val="00A55CB2"/>
    <w:rsid w:val="00A57703"/>
    <w:rsid w:val="00A62C8C"/>
    <w:rsid w:val="00A66B75"/>
    <w:rsid w:val="00A74D08"/>
    <w:rsid w:val="00A75CF8"/>
    <w:rsid w:val="00A80A9C"/>
    <w:rsid w:val="00A81C3D"/>
    <w:rsid w:val="00AC3496"/>
    <w:rsid w:val="00AF76DA"/>
    <w:rsid w:val="00B14317"/>
    <w:rsid w:val="00B272E2"/>
    <w:rsid w:val="00B278D8"/>
    <w:rsid w:val="00B658B0"/>
    <w:rsid w:val="00B828DD"/>
    <w:rsid w:val="00BA3741"/>
    <w:rsid w:val="00BA4E74"/>
    <w:rsid w:val="00BB18F6"/>
    <w:rsid w:val="00BB22BC"/>
    <w:rsid w:val="00BC49D3"/>
    <w:rsid w:val="00BC50AB"/>
    <w:rsid w:val="00BD4320"/>
    <w:rsid w:val="00BD46AB"/>
    <w:rsid w:val="00BD4E69"/>
    <w:rsid w:val="00BD591C"/>
    <w:rsid w:val="00BE0611"/>
    <w:rsid w:val="00BE1D1C"/>
    <w:rsid w:val="00BF5AB3"/>
    <w:rsid w:val="00C06508"/>
    <w:rsid w:val="00C16615"/>
    <w:rsid w:val="00C420EB"/>
    <w:rsid w:val="00C57092"/>
    <w:rsid w:val="00CA7D50"/>
    <w:rsid w:val="00CC06F3"/>
    <w:rsid w:val="00CD664C"/>
    <w:rsid w:val="00CF5A8E"/>
    <w:rsid w:val="00D179D7"/>
    <w:rsid w:val="00D2371F"/>
    <w:rsid w:val="00D3135F"/>
    <w:rsid w:val="00D33282"/>
    <w:rsid w:val="00D47EAF"/>
    <w:rsid w:val="00D50BA1"/>
    <w:rsid w:val="00D5484C"/>
    <w:rsid w:val="00D6121B"/>
    <w:rsid w:val="00D635B9"/>
    <w:rsid w:val="00D6674A"/>
    <w:rsid w:val="00D75D51"/>
    <w:rsid w:val="00DD2557"/>
    <w:rsid w:val="00DD6D21"/>
    <w:rsid w:val="00DF1AB9"/>
    <w:rsid w:val="00DF31E2"/>
    <w:rsid w:val="00DF3E3E"/>
    <w:rsid w:val="00DF776F"/>
    <w:rsid w:val="00E00A0E"/>
    <w:rsid w:val="00E06AF1"/>
    <w:rsid w:val="00E15F43"/>
    <w:rsid w:val="00E25F72"/>
    <w:rsid w:val="00E3535E"/>
    <w:rsid w:val="00E43D27"/>
    <w:rsid w:val="00E538EA"/>
    <w:rsid w:val="00E749AB"/>
    <w:rsid w:val="00EC18A8"/>
    <w:rsid w:val="00EC351A"/>
    <w:rsid w:val="00EE3971"/>
    <w:rsid w:val="00F05C3B"/>
    <w:rsid w:val="00F20444"/>
    <w:rsid w:val="00F21F80"/>
    <w:rsid w:val="00F37D7C"/>
    <w:rsid w:val="00F54074"/>
    <w:rsid w:val="00F86A3A"/>
    <w:rsid w:val="00F879A6"/>
    <w:rsid w:val="00F94226"/>
    <w:rsid w:val="00F9621E"/>
    <w:rsid w:val="00FA20E2"/>
    <w:rsid w:val="00FC3FC5"/>
    <w:rsid w:val="00FD5A9A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D05"/>
  </w:style>
  <w:style w:type="paragraph" w:styleId="Piedepgina">
    <w:name w:val="footer"/>
    <w:basedOn w:val="Normal"/>
    <w:link w:val="PiedepginaCar"/>
    <w:uiPriority w:val="99"/>
    <w:unhideWhenUsed/>
    <w:rsid w:val="00635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D05"/>
  </w:style>
  <w:style w:type="paragraph" w:styleId="Textodeglobo">
    <w:name w:val="Balloon Text"/>
    <w:basedOn w:val="Normal"/>
    <w:link w:val="TextodegloboCar"/>
    <w:uiPriority w:val="99"/>
    <w:semiHidden/>
    <w:unhideWhenUsed/>
    <w:rsid w:val="002A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AF8"/>
    <w:rPr>
      <w:rFonts w:ascii="Segoe UI" w:hAnsi="Segoe UI" w:cs="Segoe UI"/>
      <w:sz w:val="18"/>
      <w:szCs w:val="18"/>
    </w:rPr>
  </w:style>
  <w:style w:type="character" w:styleId="Hipervnculo">
    <w:name w:val="Hyperlink"/>
    <w:rsid w:val="00BE0611"/>
    <w:rPr>
      <w:rFonts w:ascii="Arial" w:hAnsi="Arial"/>
      <w:b w:val="0"/>
      <w:sz w:val="17"/>
      <w:u w:val="single"/>
    </w:rPr>
  </w:style>
  <w:style w:type="paragraph" w:styleId="Textoindependiente">
    <w:name w:val="Body Text"/>
    <w:basedOn w:val="Normal"/>
    <w:link w:val="TextoindependienteCar"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01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Calibri" w:eastAsia="Calibri" w:hAnsi="Calibri" w:cs="Times New Roman"/>
      <w:lang w:val="es-PY"/>
    </w:rPr>
  </w:style>
  <w:style w:type="paragraph" w:styleId="Prrafodelista">
    <w:name w:val="List Paragraph"/>
    <w:basedOn w:val="Normal"/>
    <w:link w:val="PrrafodelistaCar"/>
    <w:uiPriority w:val="34"/>
    <w:qFormat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6701B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4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334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D05"/>
  </w:style>
  <w:style w:type="paragraph" w:styleId="Piedepgina">
    <w:name w:val="footer"/>
    <w:basedOn w:val="Normal"/>
    <w:link w:val="PiedepginaCar"/>
    <w:uiPriority w:val="99"/>
    <w:unhideWhenUsed/>
    <w:rsid w:val="00635D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D05"/>
  </w:style>
  <w:style w:type="paragraph" w:styleId="Textodeglobo">
    <w:name w:val="Balloon Text"/>
    <w:basedOn w:val="Normal"/>
    <w:link w:val="TextodegloboCar"/>
    <w:uiPriority w:val="99"/>
    <w:semiHidden/>
    <w:unhideWhenUsed/>
    <w:rsid w:val="002A6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AF8"/>
    <w:rPr>
      <w:rFonts w:ascii="Segoe UI" w:hAnsi="Segoe UI" w:cs="Segoe UI"/>
      <w:sz w:val="18"/>
      <w:szCs w:val="18"/>
    </w:rPr>
  </w:style>
  <w:style w:type="character" w:styleId="Hipervnculo">
    <w:name w:val="Hyperlink"/>
    <w:rsid w:val="00BE0611"/>
    <w:rPr>
      <w:rFonts w:ascii="Arial" w:hAnsi="Arial"/>
      <w:b w:val="0"/>
      <w:sz w:val="17"/>
      <w:u w:val="single"/>
    </w:rPr>
  </w:style>
  <w:style w:type="paragraph" w:styleId="Textoindependiente">
    <w:name w:val="Body Text"/>
    <w:basedOn w:val="Normal"/>
    <w:link w:val="TextoindependienteCar"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01BB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Calibri" w:eastAsia="Calibri" w:hAnsi="Calibri" w:cs="Times New Roman"/>
      <w:lang w:val="es-PY"/>
    </w:rPr>
  </w:style>
  <w:style w:type="paragraph" w:styleId="Prrafodelista">
    <w:name w:val="List Paragraph"/>
    <w:basedOn w:val="Normal"/>
    <w:link w:val="PrrafodelistaCar"/>
    <w:uiPriority w:val="34"/>
    <w:qFormat/>
    <w:rsid w:val="006701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rsid w:val="006701B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40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233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fp.gov.py/sfp/noticia/15886-taller-para-el-seguimiento-y-revision-del-plan-estrategico-institucional-2020-2024.html" TargetMode="External"/><Relationship Id="rId18" Type="http://schemas.openxmlformats.org/officeDocument/2006/relationships/hyperlink" Target="https://www.sfp.gov.py/sfp/noticia/14803-la-sfp-presenta-avances-de-la-subcomision-de-funcion-publica-en-la-sesion-ordinaria-de-la-conadis-.html" TargetMode="External"/><Relationship Id="rId26" Type="http://schemas.openxmlformats.org/officeDocument/2006/relationships/hyperlink" Target="https://www.sfp.gov.py/sfp/articulo/14969-la-sfp-presento-informe-de-831-dias-de-gestion-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rmacionpublica.paraguay.gov.py/portal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fp.gov.py/sfp/archivos/documentos/Res.%20CRCC%2047.20_zrlpb7ev.pdf" TargetMode="External"/><Relationship Id="rId17" Type="http://schemas.openxmlformats.org/officeDocument/2006/relationships/hyperlink" Target="https://www.facebook.com/media/set/?set=a.459352629625005&amp;type=3" TargetMode="External"/><Relationship Id="rId25" Type="http://schemas.openxmlformats.org/officeDocument/2006/relationships/hyperlink" Target="https://www.sfp.gov.py/sfp/archivos/documentos/Tercer_Informe_Trimestral_2022_tozvmcg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fp.py/posts/pfbid0GewsnMaeaazgFrGiK9jaQNPLcp5WNUdVh8E6DG5uArNaYW7LUs7fS511LGs22X7Ul" TargetMode="External"/><Relationship Id="rId20" Type="http://schemas.openxmlformats.org/officeDocument/2006/relationships/hyperlink" Target="https://www.sfp.gov.py/sfp/articulo/15720-apertura-del-curso-de-la-ley-n-67152021-de-procedimientos-administrativos-aplicacion-y-alcance.htm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fp.gov.py/sfp/archivos%20/documentos/196.20_ye25er5a.pdf" TargetMode="External"/><Relationship Id="rId24" Type="http://schemas.openxmlformats.org/officeDocument/2006/relationships/hyperlink" Target="https://www.sfp.gov.py/sfp/archivos/documentos/Matriz_15evnjwo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fp.gov.py/sfp/articulo/15827-jornadas-de-socializacion-e-interiorizacion-de-valores-eticos-.html" TargetMode="External"/><Relationship Id="rId23" Type="http://schemas.openxmlformats.org/officeDocument/2006/relationships/hyperlink" Target="https://www.sfp.gov.py/sfp/archivos/documentos/Primer%20Informe%20Trimestral%202022_%20SFP%20_t2wjio18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sfp.gov.py/sfp/archivos/documentos/Res.%20CRCC%2047.20_zrlpb7ev.pdf" TargetMode="External"/><Relationship Id="rId19" Type="http://schemas.openxmlformats.org/officeDocument/2006/relationships/hyperlink" Target="https://www.sfp.gov.py/sfp/articulo/15858-webinario-protocolo-de-actuacion-ante-casos-de-violencia-laboral-en-el-sector-publico-en-conmemoracion-del-25n.html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sfp.gov.py/sfp/archivos/documentos/Res.%20CRCC%2047.20_zrlpb7ev.pdf" TargetMode="External"/><Relationship Id="rId14" Type="http://schemas.openxmlformats.org/officeDocument/2006/relationships/hyperlink" Target="https://www.facebook.com/sfp.py/posts/pfbid0g3t98WAPaCvU4EB6VYgiDiH3SJNLyay1ehfXPhKxLGS5t2udcFAXm8o28FU8GXV1l" TargetMode="External"/><Relationship Id="rId22" Type="http://schemas.openxmlformats.org/officeDocument/2006/relationships/hyperlink" Target="https://www.sfp.gov.py/sfp/pagina/151-rendicion-de-cuentas-al-ciudadano.html" TargetMode="External"/><Relationship Id="rId27" Type="http://schemas.openxmlformats.org/officeDocument/2006/relationships/hyperlink" Target="https://www.sfp.gov.py/sfp/pagina/151-rendicion-de-cuentas-al-ciudadano.html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29B2D-6878-4114-96EA-B0FAC50F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1440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Alejo Benitez</dc:creator>
  <cp:lastModifiedBy>Vaneza Flores</cp:lastModifiedBy>
  <cp:revision>10</cp:revision>
  <cp:lastPrinted>2023-01-12T18:10:00Z</cp:lastPrinted>
  <dcterms:created xsi:type="dcterms:W3CDTF">2023-01-12T12:09:00Z</dcterms:created>
  <dcterms:modified xsi:type="dcterms:W3CDTF">2023-01-16T10:33:00Z</dcterms:modified>
</cp:coreProperties>
</file>