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558" w:rsidRPr="00C40558" w:rsidRDefault="00C40558">
      <w:pPr>
        <w:rPr>
          <w:b/>
        </w:rPr>
      </w:pPr>
      <w:r w:rsidRPr="00C40558">
        <w:rPr>
          <w:b/>
        </w:rPr>
        <w:t>Comentario sobre la ley  «DE LA FUNCIÓN PÚBLICA Y LA CARRERA DEL SERVICIO CIVIL»</w:t>
      </w:r>
    </w:p>
    <w:p w:rsidR="00DF3357" w:rsidRPr="00AF4B49" w:rsidRDefault="00DF3357">
      <w:pPr>
        <w:rPr>
          <w:b/>
        </w:rPr>
      </w:pPr>
      <w:r w:rsidRPr="00AF4B49">
        <w:rPr>
          <w:b/>
        </w:rPr>
        <w:t xml:space="preserve">Artículo 16. - Estabilidad laboral: </w:t>
      </w:r>
    </w:p>
    <w:p w:rsidR="00DF3357" w:rsidRDefault="00DF3357" w:rsidP="00345238">
      <w:pPr>
        <w:jc w:val="both"/>
      </w:pPr>
      <w:r>
        <w:t xml:space="preserve">“La estabilidad laboral es el derecho del funcionario público que ingresa a la función pública </w:t>
      </w:r>
      <w:r w:rsidRPr="00DF3357">
        <w:rPr>
          <w:b/>
          <w:i/>
        </w:rPr>
        <w:t>mediante concurso público</w:t>
      </w:r>
      <w:r>
        <w:rPr>
          <w:b/>
          <w:i/>
        </w:rPr>
        <w:t xml:space="preserve">” </w:t>
      </w:r>
      <w:r>
        <w:t>en e</w:t>
      </w:r>
      <w:r w:rsidR="002C0390">
        <w:t>ste artículo</w:t>
      </w:r>
      <w:r>
        <w:t xml:space="preserve"> no se identifica si solo se considera los Concursos Públicos de Oposición, que es el concurso para ingreso permanente</w:t>
      </w:r>
      <w:r w:rsidR="00062E61">
        <w:t xml:space="preserve"> a </w:t>
      </w:r>
      <w:r w:rsidR="002F0C22">
        <w:t>la función pública</w:t>
      </w:r>
      <w:r>
        <w:t>, o si se tiene en cuenta el Concurso de Méritos que es el concurso para contratos, considerando que en la función</w:t>
      </w:r>
      <w:r w:rsidR="002F0C22">
        <w:t xml:space="preserve"> </w:t>
      </w:r>
      <w:r>
        <w:t>pública hay funcionarios contratados incluso</w:t>
      </w:r>
      <w:r w:rsidR="00062E61">
        <w:t xml:space="preserve"> con </w:t>
      </w:r>
      <w:r>
        <w:t xml:space="preserve">hasta 10 años de antigüedad. </w:t>
      </w:r>
    </w:p>
    <w:p w:rsidR="002F0C22" w:rsidRDefault="003958C8" w:rsidP="003958C8">
      <w:pPr>
        <w:jc w:val="both"/>
      </w:pPr>
      <w:r>
        <w:t xml:space="preserve">“b) Haber cumplido al </w:t>
      </w:r>
      <w:r w:rsidRPr="003958C8">
        <w:rPr>
          <w:b/>
        </w:rPr>
        <w:t>menos cuatro (4) años ininterrumpidos</w:t>
      </w:r>
      <w:r>
        <w:t xml:space="preserve"> de servicio en la función pública” en este punto se ve un retroce</w:t>
      </w:r>
      <w:r w:rsidRPr="00CA310B">
        <w:t xml:space="preserve">so en los derechos adquiridos, ya que,  </w:t>
      </w:r>
      <w:r w:rsidR="00781BD4" w:rsidRPr="00CA310B">
        <w:rPr>
          <w:b/>
        </w:rPr>
        <w:t>actualmente a los dos</w:t>
      </w:r>
      <w:r w:rsidR="00E707BC" w:rsidRPr="00CA310B">
        <w:rPr>
          <w:b/>
        </w:rPr>
        <w:t xml:space="preserve"> (2)</w:t>
      </w:r>
      <w:r w:rsidR="00781BD4" w:rsidRPr="00CA310B">
        <w:rPr>
          <w:b/>
        </w:rPr>
        <w:t xml:space="preserve"> años</w:t>
      </w:r>
      <w:r w:rsidR="00781BD4" w:rsidRPr="00CA310B">
        <w:t xml:space="preserve"> </w:t>
      </w:r>
      <w:r w:rsidRPr="00CA310B">
        <w:t>se adquiere estabilidad</w:t>
      </w:r>
      <w:r w:rsidR="00E707BC" w:rsidRPr="00CA310B">
        <w:t xml:space="preserve"> laboral</w:t>
      </w:r>
      <w:r w:rsidR="00E707BC">
        <w:t xml:space="preserve">. La estabilidad </w:t>
      </w:r>
      <w:r w:rsidR="001B6631">
        <w:t xml:space="preserve">se tiene en cuenta </w:t>
      </w:r>
      <w:r>
        <w:t xml:space="preserve">para otros artículos de esta ley, ya sea para </w:t>
      </w:r>
      <w:r w:rsidR="008846DA">
        <w:t>capacitaciones</w:t>
      </w:r>
      <w:r>
        <w:t xml:space="preserve"> en el exterior, </w:t>
      </w:r>
      <w:r w:rsidR="008846DA">
        <w:t xml:space="preserve">ascensos y promociones. </w:t>
      </w:r>
    </w:p>
    <w:p w:rsidR="00BD1953" w:rsidRPr="00AF4B49" w:rsidRDefault="00781BD4" w:rsidP="003958C8">
      <w:pPr>
        <w:jc w:val="both"/>
        <w:rPr>
          <w:b/>
        </w:rPr>
      </w:pPr>
      <w:r w:rsidRPr="00AF4B49">
        <w:rPr>
          <w:b/>
        </w:rPr>
        <w:t>Artículo 26. - Permisos para becas de capacitación</w:t>
      </w:r>
    </w:p>
    <w:p w:rsidR="00B4374C" w:rsidRDefault="00B4374C" w:rsidP="00B4374C">
      <w:pPr>
        <w:jc w:val="both"/>
      </w:pPr>
      <w:r>
        <w:t xml:space="preserve">“Podrá concederse permiso especial a los funcionarios públicos </w:t>
      </w:r>
      <w:r w:rsidRPr="005D33D1">
        <w:rPr>
          <w:b/>
        </w:rPr>
        <w:t>que cuenten con estabilidad laboral”</w:t>
      </w:r>
      <w:r>
        <w:t xml:space="preserve"> en este punto veo una limitación para aquellas personas que quieren capacita</w:t>
      </w:r>
      <w:r w:rsidR="00E027DB">
        <w:t xml:space="preserve">rse, ya que la ley no permite </w:t>
      </w:r>
      <w:r>
        <w:t>que contratados realicen capacitaciones en el exterior y una vez que pasan al cuadro permanente</w:t>
      </w:r>
      <w:r w:rsidR="00E027DB">
        <w:t xml:space="preserve"> </w:t>
      </w:r>
      <w:r>
        <w:t>tendría</w:t>
      </w:r>
      <w:r w:rsidR="00E027DB">
        <w:t>n</w:t>
      </w:r>
      <w:r>
        <w:t xml:space="preserve"> que esperar cuatro años más</w:t>
      </w:r>
      <w:r w:rsidR="00E027DB">
        <w:t xml:space="preserve"> y esto desincentiva a proyectarse para formase en el extranjero.  </w:t>
      </w:r>
    </w:p>
    <w:p w:rsidR="00E027DB" w:rsidRDefault="00E027DB" w:rsidP="00E027DB">
      <w:pPr>
        <w:jc w:val="both"/>
      </w:pPr>
      <w:r w:rsidRPr="00AF4B49">
        <w:rPr>
          <w:b/>
        </w:rPr>
        <w:t xml:space="preserve">Artículo 33. - Derechos individuales regidos por el Código del </w:t>
      </w:r>
      <w:r w:rsidR="00D87677" w:rsidRPr="00AF4B49">
        <w:rPr>
          <w:b/>
        </w:rPr>
        <w:t>Trabajo</w:t>
      </w:r>
      <w:r w:rsidRPr="00AF4B49">
        <w:rPr>
          <w:b/>
        </w:rPr>
        <w:t xml:space="preserve"> y leyes especiales </w:t>
      </w:r>
      <w:r>
        <w:t>se regirán por las disposiciones del código del trabajo:</w:t>
      </w:r>
    </w:p>
    <w:p w:rsidR="00E027DB" w:rsidRDefault="00E027DB" w:rsidP="00E027DB">
      <w:pPr>
        <w:jc w:val="both"/>
      </w:pPr>
      <w:r w:rsidRPr="00D87677">
        <w:rPr>
          <w:b/>
        </w:rPr>
        <w:t>La duración</w:t>
      </w:r>
      <w:r w:rsidR="00581DE1" w:rsidRPr="00D87677">
        <w:rPr>
          <w:b/>
        </w:rPr>
        <w:t xml:space="preserve"> </w:t>
      </w:r>
      <w:r w:rsidRPr="00D87677">
        <w:rPr>
          <w:b/>
        </w:rPr>
        <w:t>minina del periodo de vacaciones anuales</w:t>
      </w:r>
      <w:r>
        <w:t>. En Latinoamérica las vacaciones anuales en promedio son</w:t>
      </w:r>
      <w:r w:rsidR="00121273">
        <w:t xml:space="preserve"> de entre 15</w:t>
      </w:r>
      <w:r>
        <w:t xml:space="preserve"> a 30 días.  Paraguay es uno de los pocos países o el único que otorga 12 días hábiles.  </w:t>
      </w:r>
      <w:hyperlink r:id="rId5" w:history="1">
        <w:r w:rsidR="00121273" w:rsidRPr="00F7436C">
          <w:rPr>
            <w:rStyle w:val="Hipervnculo"/>
          </w:rPr>
          <w:t>https://www.bbc.com/mundo/noticias-47993947</w:t>
        </w:r>
      </w:hyperlink>
      <w:r w:rsidR="007709EA">
        <w:t xml:space="preserve">. Este punto no considero prioritario, pero siempre me llamo la atención. </w:t>
      </w:r>
    </w:p>
    <w:p w:rsidR="00177184" w:rsidRPr="00305863" w:rsidRDefault="00177184" w:rsidP="00E027DB">
      <w:pPr>
        <w:jc w:val="both"/>
        <w:rPr>
          <w:b/>
        </w:rPr>
      </w:pPr>
      <w:r w:rsidRPr="00305863">
        <w:rPr>
          <w:b/>
        </w:rPr>
        <w:t>Artículo 48. - Duración máxima del contrato</w:t>
      </w:r>
      <w:r w:rsidR="00305863">
        <w:rPr>
          <w:b/>
        </w:rPr>
        <w:t xml:space="preserve"> (4 años)</w:t>
      </w:r>
    </w:p>
    <w:p w:rsidR="00177184" w:rsidRDefault="00A558CF" w:rsidP="00177184">
      <w:pPr>
        <w:jc w:val="both"/>
      </w:pPr>
      <w:r>
        <w:t>Se debe</w:t>
      </w:r>
      <w:r w:rsidR="00151025">
        <w:t xml:space="preserve"> garantizar al menos un Concurso Público de Oposición anual de ingreso a la función pública. </w:t>
      </w:r>
    </w:p>
    <w:p w:rsidR="0046460D" w:rsidRDefault="0046460D" w:rsidP="00177184">
      <w:pPr>
        <w:jc w:val="both"/>
        <w:rPr>
          <w:b/>
        </w:rPr>
      </w:pPr>
      <w:r w:rsidRPr="0046460D">
        <w:rPr>
          <w:b/>
        </w:rPr>
        <w:t>Artículo 55 - Carrera del servicio civil</w:t>
      </w:r>
    </w:p>
    <w:p w:rsidR="001B0F4C" w:rsidRPr="001C4459" w:rsidRDefault="001C4459" w:rsidP="00177184">
      <w:pPr>
        <w:jc w:val="both"/>
      </w:pPr>
      <w:r w:rsidRPr="001C4459">
        <w:t>Es muy general</w:t>
      </w:r>
      <w:r>
        <w:t xml:space="preserve"> la propuesta</w:t>
      </w:r>
      <w:r w:rsidRPr="001C4459">
        <w:t xml:space="preserve">. </w:t>
      </w:r>
      <w:r>
        <w:t>Depende de la disponibilidad presupuestaria y no garantiza una promoción al llegar a cierto año de antigüedad,</w:t>
      </w:r>
      <w:r w:rsidR="003C2563">
        <w:t xml:space="preserve"> experiencia, </w:t>
      </w:r>
      <w:r>
        <w:t xml:space="preserve">formación, etc. </w:t>
      </w:r>
      <w:bookmarkStart w:id="0" w:name="_GoBack"/>
      <w:bookmarkEnd w:id="0"/>
    </w:p>
    <w:p w:rsidR="003D1E53" w:rsidRPr="003860C3" w:rsidRDefault="003D1E53" w:rsidP="00177184">
      <w:pPr>
        <w:jc w:val="both"/>
      </w:pPr>
      <w:r w:rsidRPr="003D1E53">
        <w:rPr>
          <w:b/>
        </w:rPr>
        <w:t>Artículo 61. - Progresión en la carrera</w:t>
      </w:r>
    </w:p>
    <w:p w:rsidR="003D1E53" w:rsidRDefault="001B0F4C" w:rsidP="003D1E53">
      <w:pPr>
        <w:jc w:val="both"/>
      </w:pPr>
      <w:r w:rsidRPr="003860C3">
        <w:t>“</w:t>
      </w:r>
      <w:r w:rsidR="003D1E53" w:rsidRPr="003860C3">
        <w:t xml:space="preserve">Los funcionarios públicos que hayan adquirido la </w:t>
      </w:r>
      <w:r w:rsidR="003D1E53" w:rsidRPr="003860C3">
        <w:rPr>
          <w:b/>
        </w:rPr>
        <w:t>estabilidad laboral tendrán derecho a participar de los concursos para ascensos y promociones</w:t>
      </w:r>
      <w:r>
        <w:t>”</w:t>
      </w:r>
      <w:r w:rsidR="003D1E53">
        <w:t xml:space="preserve"> Este articulo guarda relación con el artículo 16 que menciona como mínimo 4 años para promoción, sin tener en cuenta los años de contrato. </w:t>
      </w:r>
    </w:p>
    <w:p w:rsidR="00BB0899" w:rsidRPr="003D1E53" w:rsidRDefault="00BB0899" w:rsidP="003D1E53">
      <w:pPr>
        <w:jc w:val="both"/>
      </w:pPr>
      <w:r>
        <w:lastRenderedPageBreak/>
        <w:t xml:space="preserve">Finalmente agradezco estos espacios de debate y sugerencia, ya que es una ley bastante importante para los servidores públicos, y para todos aquellos que buscamos contribuir a mejorar nuestro país </w:t>
      </w:r>
      <w:r w:rsidR="004D0149">
        <w:t>desde el</w:t>
      </w:r>
      <w:r>
        <w:t xml:space="preserve"> </w:t>
      </w:r>
      <w:r w:rsidR="001B5C8B">
        <w:t xml:space="preserve">lugar </w:t>
      </w:r>
      <w:r>
        <w:t xml:space="preserve">donde nos toque trabajar. </w:t>
      </w:r>
    </w:p>
    <w:p w:rsidR="003D1E53" w:rsidRPr="0046460D" w:rsidRDefault="003D1E53" w:rsidP="00177184">
      <w:pPr>
        <w:jc w:val="both"/>
        <w:rPr>
          <w:b/>
        </w:rPr>
      </w:pPr>
    </w:p>
    <w:p w:rsidR="00CF3696" w:rsidRDefault="00CF3696" w:rsidP="00177184">
      <w:pPr>
        <w:jc w:val="both"/>
      </w:pPr>
    </w:p>
    <w:p w:rsidR="00121273" w:rsidRDefault="00121273" w:rsidP="00E027DB">
      <w:pPr>
        <w:jc w:val="both"/>
      </w:pPr>
    </w:p>
    <w:p w:rsidR="005E4EAF" w:rsidRPr="00DF3357" w:rsidRDefault="005E4EAF" w:rsidP="003958C8">
      <w:pPr>
        <w:jc w:val="both"/>
      </w:pPr>
    </w:p>
    <w:sectPr w:rsidR="005E4EAF" w:rsidRPr="00DF3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9D8"/>
    <w:rsid w:val="00062E61"/>
    <w:rsid w:val="00121273"/>
    <w:rsid w:val="00151025"/>
    <w:rsid w:val="00177184"/>
    <w:rsid w:val="001B0F4C"/>
    <w:rsid w:val="001B5C8B"/>
    <w:rsid w:val="001B6631"/>
    <w:rsid w:val="001C4459"/>
    <w:rsid w:val="002C0390"/>
    <w:rsid w:val="002F0C22"/>
    <w:rsid w:val="00305863"/>
    <w:rsid w:val="00330FC6"/>
    <w:rsid w:val="00345238"/>
    <w:rsid w:val="003860C3"/>
    <w:rsid w:val="003958C8"/>
    <w:rsid w:val="003C2563"/>
    <w:rsid w:val="003D1E53"/>
    <w:rsid w:val="0046460D"/>
    <w:rsid w:val="004D0149"/>
    <w:rsid w:val="00581DE1"/>
    <w:rsid w:val="005D33D1"/>
    <w:rsid w:val="005E4EAF"/>
    <w:rsid w:val="007342AE"/>
    <w:rsid w:val="007709EA"/>
    <w:rsid w:val="00781BD4"/>
    <w:rsid w:val="008846DA"/>
    <w:rsid w:val="00A558CF"/>
    <w:rsid w:val="00AF4B49"/>
    <w:rsid w:val="00B4374C"/>
    <w:rsid w:val="00B825C7"/>
    <w:rsid w:val="00BB0899"/>
    <w:rsid w:val="00BD1953"/>
    <w:rsid w:val="00C40558"/>
    <w:rsid w:val="00C6416E"/>
    <w:rsid w:val="00C76593"/>
    <w:rsid w:val="00CA310B"/>
    <w:rsid w:val="00CF3696"/>
    <w:rsid w:val="00D87677"/>
    <w:rsid w:val="00DF3357"/>
    <w:rsid w:val="00E027DB"/>
    <w:rsid w:val="00E707BC"/>
    <w:rsid w:val="00EA39D8"/>
    <w:rsid w:val="00EA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127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212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127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212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bc.com/mundo/noticias-479939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Gonzalez</dc:creator>
  <cp:keywords/>
  <dc:description/>
  <cp:lastModifiedBy>Ana Gonzalez</cp:lastModifiedBy>
  <cp:revision>120</cp:revision>
  <dcterms:created xsi:type="dcterms:W3CDTF">2024-02-20T14:18:00Z</dcterms:created>
  <dcterms:modified xsi:type="dcterms:W3CDTF">2024-02-20T17:49:00Z</dcterms:modified>
</cp:coreProperties>
</file>